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0E41" w:rsidRPr="006C0E41" w:rsidRDefault="006C0E41" w:rsidP="006C0E41">
      <w:pPr>
        <w:snapToGrid w:val="0"/>
        <w:spacing w:line="560" w:lineRule="exact"/>
        <w:ind w:firstLineChars="200" w:firstLine="640"/>
        <w:jc w:val="center"/>
        <w:rPr>
          <w:rFonts w:ascii="仿宋_GB2312" w:eastAsia="仿宋_GB2312" w:hAnsi="仿宋_GB2312" w:cs="仿宋_GB2312"/>
          <w:sz w:val="32"/>
          <w:szCs w:val="32"/>
        </w:rPr>
      </w:pPr>
    </w:p>
    <w:p w:rsidR="006C0E41" w:rsidRPr="006C0E41" w:rsidRDefault="006C0E41" w:rsidP="006C0E41">
      <w:pPr>
        <w:snapToGrid w:val="0"/>
        <w:spacing w:line="560" w:lineRule="exact"/>
        <w:ind w:firstLineChars="200" w:firstLine="640"/>
        <w:jc w:val="center"/>
        <w:rPr>
          <w:rFonts w:ascii="仿宋_GB2312" w:eastAsia="仿宋_GB2312" w:hAnsi="仿宋_GB2312" w:cs="仿宋_GB2312"/>
          <w:sz w:val="32"/>
          <w:szCs w:val="32"/>
        </w:rPr>
      </w:pPr>
    </w:p>
    <w:p w:rsidR="006C0E41" w:rsidRPr="006C0E41" w:rsidRDefault="006C0E41" w:rsidP="006C0E41">
      <w:pPr>
        <w:snapToGrid w:val="0"/>
        <w:spacing w:line="560" w:lineRule="exact"/>
        <w:ind w:firstLineChars="200" w:firstLine="640"/>
        <w:jc w:val="center"/>
        <w:rPr>
          <w:rFonts w:ascii="仿宋_GB2312" w:eastAsia="仿宋_GB2312" w:hAnsi="仿宋_GB2312" w:cs="仿宋_GB2312"/>
          <w:sz w:val="32"/>
          <w:szCs w:val="32"/>
        </w:rPr>
      </w:pPr>
    </w:p>
    <w:p w:rsidR="006C0E41" w:rsidRPr="006C0E41" w:rsidRDefault="006C0E41" w:rsidP="006C0E41">
      <w:pPr>
        <w:snapToGrid w:val="0"/>
        <w:spacing w:line="560" w:lineRule="exact"/>
        <w:ind w:firstLineChars="200" w:firstLine="640"/>
        <w:jc w:val="center"/>
        <w:rPr>
          <w:rFonts w:ascii="仿宋_GB2312" w:eastAsia="仿宋_GB2312" w:hAnsi="仿宋_GB2312" w:cs="仿宋_GB2312"/>
          <w:sz w:val="32"/>
          <w:szCs w:val="32"/>
        </w:rPr>
      </w:pPr>
    </w:p>
    <w:p w:rsidR="006C0E41" w:rsidRPr="006C0E41" w:rsidRDefault="006C0E41" w:rsidP="006C0E41">
      <w:pPr>
        <w:snapToGrid w:val="0"/>
        <w:spacing w:line="560" w:lineRule="exact"/>
        <w:ind w:firstLineChars="200" w:firstLine="640"/>
        <w:jc w:val="center"/>
        <w:rPr>
          <w:rFonts w:ascii="仿宋_GB2312" w:eastAsia="仿宋_GB2312" w:hAnsi="仿宋_GB2312" w:cs="仿宋_GB2312"/>
          <w:sz w:val="32"/>
          <w:szCs w:val="32"/>
        </w:rPr>
      </w:pPr>
    </w:p>
    <w:p w:rsidR="006C0E41" w:rsidRPr="006C0E41" w:rsidRDefault="006C0E41" w:rsidP="006C0E41">
      <w:pPr>
        <w:snapToGrid w:val="0"/>
        <w:spacing w:line="560" w:lineRule="exact"/>
        <w:rPr>
          <w:rFonts w:ascii="仿宋_GB2312" w:eastAsia="仿宋_GB2312" w:hAnsi="仿宋_GB2312" w:cs="仿宋_GB2312"/>
          <w:sz w:val="32"/>
          <w:szCs w:val="32"/>
        </w:rPr>
      </w:pPr>
    </w:p>
    <w:p w:rsidR="006C0E41" w:rsidRPr="006C0E41" w:rsidRDefault="006C0E41" w:rsidP="006C0E41">
      <w:pPr>
        <w:snapToGrid w:val="0"/>
        <w:spacing w:line="560" w:lineRule="exact"/>
        <w:ind w:firstLineChars="200" w:firstLine="640"/>
        <w:jc w:val="center"/>
        <w:rPr>
          <w:rFonts w:ascii="仿宋_GB2312" w:eastAsia="仿宋_GB2312" w:hAnsi="仿宋_GB2312" w:cs="仿宋_GB2312"/>
          <w:sz w:val="32"/>
          <w:szCs w:val="32"/>
        </w:rPr>
      </w:pPr>
    </w:p>
    <w:p w:rsidR="006C0E41" w:rsidRPr="006C0E41" w:rsidRDefault="006C0E41" w:rsidP="006C0E41">
      <w:pPr>
        <w:snapToGrid w:val="0"/>
        <w:spacing w:line="560" w:lineRule="exact"/>
        <w:ind w:firstLineChars="200" w:firstLine="640"/>
        <w:jc w:val="center"/>
        <w:rPr>
          <w:rFonts w:ascii="仿宋_GB2312" w:eastAsia="仿宋_GB2312" w:hAnsi="仿宋_GB2312" w:cs="仿宋_GB2312"/>
          <w:sz w:val="32"/>
          <w:szCs w:val="32"/>
        </w:rPr>
      </w:pPr>
    </w:p>
    <w:p w:rsidR="006C0E41" w:rsidRPr="006C0E41" w:rsidRDefault="00AB1E1A" w:rsidP="00CA2A9B">
      <w:pPr>
        <w:widowControl/>
        <w:spacing w:line="560" w:lineRule="exact"/>
        <w:jc w:val="center"/>
        <w:rPr>
          <w:rFonts w:ascii="仿宋_GB2312" w:eastAsia="仿宋_GB2312" w:hAnsiTheme="minorEastAsia" w:cs="仿宋_GB2312"/>
          <w:sz w:val="32"/>
          <w:szCs w:val="32"/>
        </w:rPr>
      </w:pPr>
      <w:proofErr w:type="gramStart"/>
      <w:r w:rsidRPr="0004055B">
        <w:rPr>
          <w:rFonts w:ascii="仿宋_GB2312" w:eastAsia="仿宋_GB2312" w:hAnsiTheme="minorEastAsia" w:hint="eastAsia"/>
          <w:sz w:val="32"/>
          <w:szCs w:val="32"/>
        </w:rPr>
        <w:t>连区文撤决</w:t>
      </w:r>
      <w:proofErr w:type="gramEnd"/>
      <w:r w:rsidRPr="0004055B">
        <w:rPr>
          <w:rFonts w:ascii="仿宋_GB2312" w:eastAsia="仿宋_GB2312" w:hAnsiTheme="minorEastAsia" w:hint="eastAsia"/>
          <w:sz w:val="32"/>
          <w:szCs w:val="32"/>
        </w:rPr>
        <w:t>字</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201</w:t>
      </w:r>
      <w:r>
        <w:rPr>
          <w:rFonts w:ascii="仿宋_GB2312" w:eastAsia="仿宋_GB2312" w:hAnsi="仿宋_GB2312" w:cs="仿宋_GB2312" w:hint="eastAsia"/>
          <w:sz w:val="32"/>
          <w:szCs w:val="32"/>
        </w:rPr>
        <w:t>8〕</w:t>
      </w:r>
      <w:r>
        <w:rPr>
          <w:rFonts w:ascii="仿宋_GB2312" w:eastAsia="仿宋_GB2312" w:hAnsiTheme="minorEastAsia" w:hint="eastAsia"/>
          <w:sz w:val="32"/>
          <w:szCs w:val="32"/>
        </w:rPr>
        <w:t>2</w:t>
      </w:r>
      <w:r w:rsidRPr="0004055B">
        <w:rPr>
          <w:rFonts w:ascii="仿宋_GB2312" w:eastAsia="仿宋_GB2312" w:hAnsiTheme="minorEastAsia" w:hint="eastAsia"/>
          <w:sz w:val="32"/>
          <w:szCs w:val="32"/>
        </w:rPr>
        <w:t>号</w:t>
      </w:r>
    </w:p>
    <w:p w:rsidR="006C0E41" w:rsidRPr="006C0E41" w:rsidRDefault="006C0E41" w:rsidP="006C0E41">
      <w:pPr>
        <w:widowControl/>
        <w:spacing w:line="560" w:lineRule="exact"/>
        <w:ind w:left="2208" w:hangingChars="690" w:hanging="2208"/>
        <w:jc w:val="center"/>
        <w:rPr>
          <w:rFonts w:ascii="华文中宋" w:eastAsia="华文中宋" w:hAnsi="华文中宋"/>
          <w:sz w:val="44"/>
          <w:szCs w:val="44"/>
        </w:rPr>
      </w:pPr>
      <w:r w:rsidRPr="006C0E41">
        <w:rPr>
          <w:rFonts w:ascii="仿宋_GB2312" w:eastAsia="仿宋_GB2312" w:hAnsiTheme="minorEastAsia" w:cs="仿宋_GB2312" w:hint="eastAsia"/>
          <w:sz w:val="32"/>
          <w:szCs w:val="32"/>
        </w:rPr>
        <w:t xml:space="preserve">    </w:t>
      </w:r>
    </w:p>
    <w:p w:rsidR="006C0E41" w:rsidRPr="00AB1E1A" w:rsidRDefault="00AB1E1A" w:rsidP="00CA2A9B">
      <w:pPr>
        <w:spacing w:line="560" w:lineRule="exact"/>
        <w:jc w:val="center"/>
        <w:rPr>
          <w:rFonts w:ascii="方正小标宋简体" w:eastAsia="方正小标宋简体" w:hAnsi="华文中宋" w:cs="方正小标宋简体"/>
          <w:sz w:val="44"/>
          <w:szCs w:val="44"/>
        </w:rPr>
      </w:pPr>
      <w:r w:rsidRPr="00AB1E1A">
        <w:rPr>
          <w:rFonts w:ascii="方正小标宋简体" w:eastAsia="方正小标宋简体" w:hAnsi="华文中宋" w:cs="方正小标宋简体" w:hint="eastAsia"/>
          <w:sz w:val="44"/>
          <w:szCs w:val="44"/>
        </w:rPr>
        <w:t>撤销行政许可决定书</w:t>
      </w:r>
    </w:p>
    <w:p w:rsidR="006C0E41" w:rsidRPr="006C0E41" w:rsidRDefault="006C0E41" w:rsidP="006C0E41">
      <w:pPr>
        <w:spacing w:line="560" w:lineRule="exact"/>
        <w:rPr>
          <w:rFonts w:ascii="仿宋_GB2312" w:eastAsia="仿宋_GB2312"/>
          <w:sz w:val="32"/>
        </w:rPr>
      </w:pPr>
    </w:p>
    <w:p w:rsidR="00AB1E1A" w:rsidRPr="008328A8" w:rsidRDefault="00AB1E1A" w:rsidP="00AB1E1A">
      <w:pPr>
        <w:spacing w:line="560" w:lineRule="exact"/>
        <w:rPr>
          <w:rFonts w:ascii="仿宋_GB2312" w:eastAsia="仿宋_GB2312"/>
          <w:sz w:val="32"/>
          <w:szCs w:val="32"/>
        </w:rPr>
      </w:pPr>
      <w:r>
        <w:rPr>
          <w:rFonts w:ascii="仿宋_GB2312" w:eastAsia="仿宋_GB2312" w:hint="eastAsia"/>
          <w:sz w:val="32"/>
          <w:szCs w:val="32"/>
        </w:rPr>
        <w:t>连云港</w:t>
      </w:r>
      <w:r w:rsidRPr="008328A8">
        <w:rPr>
          <w:rFonts w:ascii="仿宋_GB2312" w:eastAsia="仿宋_GB2312" w:hint="eastAsia"/>
          <w:sz w:val="32"/>
          <w:szCs w:val="32"/>
        </w:rPr>
        <w:t>鸿利娱乐有限公司：</w:t>
      </w:r>
    </w:p>
    <w:p w:rsidR="00AB1E1A" w:rsidRDefault="00AB1E1A" w:rsidP="00AB1E1A">
      <w:pPr>
        <w:spacing w:line="560" w:lineRule="exact"/>
        <w:ind w:firstLineChars="200" w:firstLine="640"/>
        <w:rPr>
          <w:rFonts w:ascii="仿宋_GB2312" w:eastAsia="仿宋_GB2312"/>
          <w:sz w:val="32"/>
          <w:szCs w:val="32"/>
        </w:rPr>
      </w:pPr>
      <w:r w:rsidRPr="008328A8">
        <w:rPr>
          <w:rFonts w:ascii="仿宋_GB2312" w:eastAsia="仿宋_GB2312" w:hint="eastAsia"/>
          <w:sz w:val="32"/>
          <w:szCs w:val="32"/>
        </w:rPr>
        <w:t>你公司所经营的皇家壹号KTV</w:t>
      </w:r>
      <w:r>
        <w:rPr>
          <w:rFonts w:ascii="仿宋_GB2312" w:eastAsia="仿宋_GB2312" w:hint="eastAsia"/>
          <w:sz w:val="32"/>
          <w:szCs w:val="32"/>
        </w:rPr>
        <w:t>经市公安消防支队连云区大队判定为重大火灾隐患单位，并</w:t>
      </w:r>
      <w:r w:rsidRPr="008328A8">
        <w:rPr>
          <w:rFonts w:ascii="仿宋_GB2312" w:eastAsia="仿宋_GB2312" w:hint="eastAsia"/>
          <w:sz w:val="32"/>
          <w:szCs w:val="32"/>
        </w:rPr>
        <w:t>于2017年7月26日被</w:t>
      </w:r>
      <w:r>
        <w:rPr>
          <w:rFonts w:ascii="仿宋_GB2312" w:eastAsia="仿宋_GB2312" w:hint="eastAsia"/>
          <w:sz w:val="32"/>
          <w:szCs w:val="32"/>
        </w:rPr>
        <w:t>连云</w:t>
      </w:r>
      <w:r w:rsidRPr="008328A8">
        <w:rPr>
          <w:rFonts w:ascii="仿宋_GB2312" w:eastAsia="仿宋_GB2312" w:hint="eastAsia"/>
          <w:sz w:val="32"/>
          <w:szCs w:val="32"/>
        </w:rPr>
        <w:t>区</w:t>
      </w:r>
      <w:r>
        <w:rPr>
          <w:rFonts w:ascii="仿宋_GB2312" w:eastAsia="仿宋_GB2312" w:hint="eastAsia"/>
          <w:sz w:val="32"/>
          <w:szCs w:val="32"/>
        </w:rPr>
        <w:t>人民</w:t>
      </w:r>
      <w:r w:rsidRPr="008328A8">
        <w:rPr>
          <w:rFonts w:ascii="仿宋_GB2312" w:eastAsia="仿宋_GB2312" w:hint="eastAsia"/>
          <w:sz w:val="32"/>
          <w:szCs w:val="32"/>
        </w:rPr>
        <w:t>政府批复为重大火灾隐患挂牌督办单位，</w:t>
      </w:r>
      <w:r>
        <w:rPr>
          <w:rFonts w:ascii="仿宋_GB2312" w:eastAsia="仿宋_GB2312" w:hint="eastAsia"/>
          <w:sz w:val="32"/>
          <w:szCs w:val="32"/>
        </w:rPr>
        <w:t>至今仍</w:t>
      </w:r>
      <w:r w:rsidRPr="008328A8">
        <w:rPr>
          <w:rFonts w:ascii="仿宋_GB2312" w:eastAsia="仿宋_GB2312" w:hint="eastAsia"/>
          <w:sz w:val="32"/>
          <w:szCs w:val="32"/>
        </w:rPr>
        <w:t>未整改销案</w:t>
      </w:r>
      <w:r>
        <w:rPr>
          <w:rFonts w:ascii="仿宋_GB2312" w:eastAsia="仿宋_GB2312" w:hint="eastAsia"/>
          <w:sz w:val="32"/>
          <w:szCs w:val="32"/>
        </w:rPr>
        <w:t>，</w:t>
      </w:r>
      <w:r w:rsidRPr="008328A8">
        <w:rPr>
          <w:rFonts w:ascii="仿宋_GB2312" w:eastAsia="仿宋_GB2312" w:hint="eastAsia"/>
          <w:sz w:val="32"/>
          <w:szCs w:val="32"/>
        </w:rPr>
        <w:t>不再具备安全</w:t>
      </w:r>
      <w:r>
        <w:rPr>
          <w:rFonts w:ascii="仿宋_GB2312" w:eastAsia="仿宋_GB2312" w:hint="eastAsia"/>
          <w:sz w:val="32"/>
          <w:szCs w:val="32"/>
        </w:rPr>
        <w:t>生产</w:t>
      </w:r>
      <w:r w:rsidRPr="008328A8">
        <w:rPr>
          <w:rFonts w:ascii="仿宋_GB2312" w:eastAsia="仿宋_GB2312" w:hint="eastAsia"/>
          <w:sz w:val="32"/>
          <w:szCs w:val="32"/>
        </w:rPr>
        <w:t>条件。我局</w:t>
      </w:r>
      <w:r>
        <w:rPr>
          <w:rFonts w:ascii="仿宋_GB2312" w:eastAsia="仿宋_GB2312" w:hint="eastAsia"/>
          <w:sz w:val="32"/>
          <w:szCs w:val="32"/>
        </w:rPr>
        <w:t>已于2018年12月26日向你公司送达《撤销行政许可告知书》（</w:t>
      </w:r>
      <w:proofErr w:type="gramStart"/>
      <w:r w:rsidRPr="0004055B">
        <w:rPr>
          <w:rFonts w:ascii="仿宋_GB2312" w:eastAsia="仿宋_GB2312" w:hAnsiTheme="minorEastAsia" w:hint="eastAsia"/>
          <w:sz w:val="32"/>
          <w:szCs w:val="32"/>
        </w:rPr>
        <w:t>连区文撤决</w:t>
      </w:r>
      <w:proofErr w:type="gramEnd"/>
      <w:r w:rsidRPr="0004055B">
        <w:rPr>
          <w:rFonts w:ascii="仿宋_GB2312" w:eastAsia="仿宋_GB2312" w:hAnsiTheme="minorEastAsia" w:hint="eastAsia"/>
          <w:sz w:val="32"/>
          <w:szCs w:val="32"/>
        </w:rPr>
        <w:t>字[2018]第</w:t>
      </w:r>
      <w:r>
        <w:rPr>
          <w:rFonts w:ascii="仿宋_GB2312" w:eastAsia="仿宋_GB2312" w:hAnsiTheme="minorEastAsia" w:hint="eastAsia"/>
          <w:sz w:val="32"/>
          <w:szCs w:val="32"/>
        </w:rPr>
        <w:t>1</w:t>
      </w:r>
      <w:r w:rsidRPr="0004055B">
        <w:rPr>
          <w:rFonts w:ascii="仿宋_GB2312" w:eastAsia="仿宋_GB2312" w:hAnsiTheme="minorEastAsia" w:hint="eastAsia"/>
          <w:sz w:val="32"/>
          <w:szCs w:val="32"/>
        </w:rPr>
        <w:t>号</w:t>
      </w:r>
      <w:r>
        <w:rPr>
          <w:rFonts w:ascii="仿宋_GB2312" w:eastAsia="仿宋_GB2312" w:hint="eastAsia"/>
          <w:sz w:val="32"/>
          <w:szCs w:val="32"/>
        </w:rPr>
        <w:t>），你单位未在规定期限内</w:t>
      </w:r>
      <w:r w:rsidRPr="008328A8">
        <w:rPr>
          <w:rFonts w:ascii="仿宋_GB2312" w:eastAsia="仿宋_GB2312" w:hint="eastAsia"/>
          <w:sz w:val="32"/>
          <w:szCs w:val="32"/>
        </w:rPr>
        <w:t>向我局提交书面陈述或申辩意见。</w:t>
      </w:r>
    </w:p>
    <w:p w:rsidR="00AB1E1A" w:rsidRDefault="00AB1E1A" w:rsidP="00AB1E1A">
      <w:pPr>
        <w:spacing w:line="560" w:lineRule="exact"/>
        <w:ind w:firstLineChars="200" w:firstLine="640"/>
        <w:jc w:val="left"/>
        <w:rPr>
          <w:rFonts w:ascii="仿宋_GB2312" w:eastAsia="仿宋_GB2312" w:hAnsi="Arial" w:cs="Arial"/>
          <w:sz w:val="32"/>
          <w:szCs w:val="32"/>
        </w:rPr>
      </w:pPr>
      <w:r w:rsidRPr="008328A8">
        <w:rPr>
          <w:rFonts w:ascii="仿宋_GB2312" w:eastAsia="仿宋_GB2312" w:hint="eastAsia"/>
          <w:sz w:val="32"/>
          <w:szCs w:val="32"/>
        </w:rPr>
        <w:t>根据《中华人民共和国行政许可法》第六十九条、《中华人民共和国安全生产法》第六十条</w:t>
      </w:r>
      <w:r>
        <w:rPr>
          <w:rFonts w:ascii="仿宋_GB2312" w:eastAsia="仿宋_GB2312" w:hint="eastAsia"/>
          <w:sz w:val="32"/>
          <w:szCs w:val="32"/>
        </w:rPr>
        <w:t>、</w:t>
      </w:r>
      <w:r w:rsidRPr="008328A8">
        <w:rPr>
          <w:rFonts w:ascii="仿宋_GB2312" w:eastAsia="仿宋_GB2312" w:hint="eastAsia"/>
          <w:sz w:val="32"/>
          <w:szCs w:val="32"/>
        </w:rPr>
        <w:t>《江苏省消防安全责任制实施办法》</w:t>
      </w:r>
      <w:r>
        <w:rPr>
          <w:rFonts w:ascii="仿宋_GB2312" w:eastAsia="仿宋_GB2312" w:hint="eastAsia"/>
          <w:sz w:val="32"/>
          <w:szCs w:val="32"/>
        </w:rPr>
        <w:t>（</w:t>
      </w:r>
      <w:r w:rsidRPr="008328A8">
        <w:rPr>
          <w:rFonts w:ascii="仿宋_GB2312" w:eastAsia="仿宋_GB2312" w:hint="eastAsia"/>
          <w:sz w:val="32"/>
          <w:szCs w:val="32"/>
        </w:rPr>
        <w:t>苏政办发〔2018〕72号</w:t>
      </w:r>
      <w:r>
        <w:rPr>
          <w:rFonts w:ascii="仿宋_GB2312" w:eastAsia="仿宋_GB2312" w:hint="eastAsia"/>
          <w:sz w:val="32"/>
          <w:szCs w:val="32"/>
        </w:rPr>
        <w:t>）第十六条</w:t>
      </w:r>
      <w:r w:rsidRPr="008328A8">
        <w:rPr>
          <w:rFonts w:ascii="仿宋_GB2312" w:eastAsia="仿宋_GB2312" w:hint="eastAsia"/>
          <w:sz w:val="32"/>
          <w:szCs w:val="32"/>
        </w:rPr>
        <w:t>之规定，</w:t>
      </w:r>
      <w:r>
        <w:rPr>
          <w:rFonts w:ascii="仿宋_GB2312" w:eastAsia="仿宋_GB2312" w:hAnsi="Arial" w:cs="Arial" w:hint="eastAsia"/>
          <w:sz w:val="32"/>
          <w:szCs w:val="32"/>
        </w:rPr>
        <w:t>我局决定：</w:t>
      </w:r>
    </w:p>
    <w:p w:rsidR="00AB1E1A" w:rsidRDefault="00AB1E1A" w:rsidP="00AB1E1A">
      <w:pPr>
        <w:spacing w:line="560" w:lineRule="exact"/>
        <w:ind w:firstLineChars="200" w:firstLine="640"/>
        <w:jc w:val="left"/>
        <w:rPr>
          <w:rFonts w:ascii="仿宋_GB2312" w:eastAsia="仿宋_GB2312" w:hAnsi="Arial" w:cs="Arial"/>
          <w:sz w:val="32"/>
          <w:szCs w:val="32"/>
        </w:rPr>
      </w:pPr>
      <w:r w:rsidRPr="008A5BF4">
        <w:rPr>
          <w:rFonts w:ascii="仿宋_GB2312" w:eastAsia="仿宋_GB2312" w:hAnsi="Arial" w:cs="Arial" w:hint="eastAsia"/>
          <w:sz w:val="32"/>
          <w:szCs w:val="32"/>
        </w:rPr>
        <w:lastRenderedPageBreak/>
        <w:t>撤销你公司已取得的《娱乐经营许可证》（编号</w:t>
      </w:r>
      <w:r>
        <w:rPr>
          <w:rFonts w:ascii="仿宋_GB2312" w:eastAsia="仿宋_GB2312" w:hAnsi="Arial" w:cs="Arial" w:hint="eastAsia"/>
          <w:sz w:val="32"/>
          <w:szCs w:val="32"/>
        </w:rPr>
        <w:t>：</w:t>
      </w:r>
      <w:r w:rsidRPr="008A5BF4">
        <w:rPr>
          <w:rFonts w:ascii="仿宋_GB2312" w:eastAsia="仿宋_GB2312" w:hint="eastAsia"/>
          <w:sz w:val="32"/>
          <w:szCs w:val="32"/>
        </w:rPr>
        <w:t>320703160001</w:t>
      </w:r>
      <w:r w:rsidRPr="008A5BF4">
        <w:rPr>
          <w:rFonts w:ascii="仿宋_GB2312" w:eastAsia="仿宋_GB2312" w:hAnsi="Arial" w:cs="Arial" w:hint="eastAsia"/>
          <w:sz w:val="32"/>
          <w:szCs w:val="32"/>
        </w:rPr>
        <w:t>）</w:t>
      </w:r>
      <w:r>
        <w:rPr>
          <w:rFonts w:ascii="仿宋_GB2312" w:eastAsia="仿宋_GB2312" w:hAnsi="Arial" w:cs="Arial" w:hint="eastAsia"/>
          <w:sz w:val="32"/>
          <w:szCs w:val="32"/>
        </w:rPr>
        <w:t>。</w:t>
      </w:r>
    </w:p>
    <w:p w:rsidR="00AB1E1A" w:rsidRDefault="00AB1E1A" w:rsidP="00AB1E1A">
      <w:pPr>
        <w:spacing w:line="560" w:lineRule="exact"/>
        <w:ind w:firstLineChars="200" w:firstLine="640"/>
        <w:jc w:val="left"/>
        <w:rPr>
          <w:rFonts w:ascii="仿宋_GB2312" w:eastAsia="仿宋_GB2312" w:hAnsi="Arial" w:cs="Arial"/>
          <w:sz w:val="32"/>
          <w:szCs w:val="32"/>
        </w:rPr>
      </w:pPr>
      <w:r>
        <w:rPr>
          <w:rFonts w:ascii="仿宋_GB2312" w:eastAsia="仿宋_GB2312" w:hAnsi="Arial" w:cs="Arial" w:hint="eastAsia"/>
          <w:sz w:val="32"/>
          <w:szCs w:val="32"/>
        </w:rPr>
        <w:t>你单位在收到本决定书之日起五个工作日内持《</w:t>
      </w:r>
      <w:r w:rsidRPr="008A5BF4">
        <w:rPr>
          <w:rFonts w:ascii="仿宋_GB2312" w:eastAsia="仿宋_GB2312" w:hAnsi="Arial" w:cs="Arial" w:hint="eastAsia"/>
          <w:sz w:val="32"/>
          <w:szCs w:val="32"/>
        </w:rPr>
        <w:t>娱乐经营许可证</w:t>
      </w:r>
      <w:r>
        <w:rPr>
          <w:rFonts w:ascii="仿宋_GB2312" w:eastAsia="仿宋_GB2312" w:hAnsi="Arial" w:cs="Arial" w:hint="eastAsia"/>
          <w:sz w:val="32"/>
          <w:szCs w:val="32"/>
        </w:rPr>
        <w:t>》正本及全部副本到我局办理有关手续。</w:t>
      </w:r>
    </w:p>
    <w:p w:rsidR="00AB1E1A" w:rsidRDefault="00AB1E1A" w:rsidP="00AB1E1A">
      <w:pPr>
        <w:spacing w:line="560" w:lineRule="exact"/>
        <w:ind w:firstLineChars="200" w:firstLine="640"/>
        <w:jc w:val="left"/>
        <w:rPr>
          <w:rFonts w:ascii="仿宋_GB2312" w:eastAsia="仿宋_GB2312" w:hAnsi="Arial" w:cs="Arial"/>
          <w:sz w:val="32"/>
          <w:szCs w:val="32"/>
        </w:rPr>
      </w:pPr>
      <w:r>
        <w:rPr>
          <w:rFonts w:ascii="仿宋_GB2312" w:eastAsia="仿宋_GB2312" w:hAnsi="Arial" w:cs="Arial" w:hint="eastAsia"/>
          <w:sz w:val="32"/>
          <w:szCs w:val="32"/>
        </w:rPr>
        <w:t>如对本决定不服，你单位可以在收到本决定之日起六十日内向连云区人民政府或连云港市文化广电新闻出版局申请行政复议，或者在三个月内向连云区人民法院提起行政诉讼。</w:t>
      </w:r>
    </w:p>
    <w:p w:rsidR="00AB1E1A" w:rsidRDefault="00AB1E1A" w:rsidP="00AB1E1A">
      <w:pPr>
        <w:spacing w:line="560" w:lineRule="exact"/>
        <w:ind w:firstLineChars="200" w:firstLine="640"/>
        <w:jc w:val="left"/>
        <w:rPr>
          <w:rFonts w:ascii="仿宋_GB2312" w:eastAsia="仿宋_GB2312" w:hAnsi="Arial" w:cs="Arial"/>
          <w:sz w:val="32"/>
          <w:szCs w:val="32"/>
        </w:rPr>
      </w:pPr>
    </w:p>
    <w:p w:rsidR="00AB1E1A" w:rsidRPr="008328A8" w:rsidRDefault="00AB1E1A" w:rsidP="00AB1E1A">
      <w:pPr>
        <w:spacing w:line="560" w:lineRule="exact"/>
        <w:ind w:firstLineChars="200" w:firstLine="640"/>
        <w:jc w:val="right"/>
        <w:rPr>
          <w:rFonts w:ascii="仿宋_GB2312" w:eastAsia="仿宋_GB2312"/>
          <w:sz w:val="32"/>
          <w:szCs w:val="32"/>
        </w:rPr>
      </w:pPr>
      <w:r w:rsidRPr="008328A8">
        <w:rPr>
          <w:rFonts w:ascii="仿宋_GB2312" w:eastAsia="仿宋_GB2312" w:hint="eastAsia"/>
          <w:sz w:val="32"/>
          <w:szCs w:val="32"/>
        </w:rPr>
        <w:t>连云区文化体育旅游局</w:t>
      </w:r>
    </w:p>
    <w:p w:rsidR="006C0E41" w:rsidRPr="006C0E41" w:rsidRDefault="00AB1E1A" w:rsidP="00AB1E1A">
      <w:pPr>
        <w:wordWrap w:val="0"/>
        <w:spacing w:line="560" w:lineRule="exact"/>
        <w:ind w:firstLineChars="200" w:firstLine="640"/>
        <w:jc w:val="right"/>
        <w:rPr>
          <w:rFonts w:ascii="仿宋_GB2312" w:eastAsia="仿宋_GB2312"/>
          <w:sz w:val="32"/>
        </w:rPr>
      </w:pPr>
      <w:r w:rsidRPr="008328A8">
        <w:rPr>
          <w:rFonts w:ascii="仿宋_GB2312" w:eastAsia="仿宋_GB2312" w:hint="eastAsia"/>
          <w:sz w:val="32"/>
          <w:szCs w:val="32"/>
        </w:rPr>
        <w:t>2018年12月</w:t>
      </w:r>
      <w:r>
        <w:rPr>
          <w:rFonts w:ascii="仿宋_GB2312" w:eastAsia="仿宋_GB2312" w:hint="eastAsia"/>
          <w:sz w:val="32"/>
          <w:szCs w:val="32"/>
        </w:rPr>
        <w:t>31</w:t>
      </w:r>
      <w:r w:rsidRPr="008328A8">
        <w:rPr>
          <w:rFonts w:ascii="仿宋_GB2312" w:eastAsia="仿宋_GB2312" w:hint="eastAsia"/>
          <w:sz w:val="32"/>
          <w:szCs w:val="32"/>
        </w:rPr>
        <w:t>日</w:t>
      </w:r>
      <w:r>
        <w:rPr>
          <w:rFonts w:ascii="仿宋_GB2312" w:eastAsia="仿宋_GB2312" w:hint="eastAsia"/>
          <w:sz w:val="32"/>
          <w:szCs w:val="32"/>
        </w:rPr>
        <w:t xml:space="preserve"> </w:t>
      </w:r>
    </w:p>
    <w:p w:rsidR="006C0E41" w:rsidRPr="006C0E41" w:rsidRDefault="006C0E41" w:rsidP="006C0E41">
      <w:pPr>
        <w:spacing w:line="560" w:lineRule="exact"/>
        <w:ind w:right="160" w:firstLineChars="200" w:firstLine="640"/>
        <w:jc w:val="left"/>
        <w:rPr>
          <w:rFonts w:ascii="仿宋_GB2312" w:eastAsia="仿宋_GB2312"/>
          <w:bCs/>
          <w:sz w:val="32"/>
        </w:rPr>
      </w:pPr>
    </w:p>
    <w:p w:rsidR="006C0E41" w:rsidRPr="006C0E41" w:rsidRDefault="006C0E41" w:rsidP="006C0E41">
      <w:pPr>
        <w:spacing w:line="560" w:lineRule="exact"/>
        <w:ind w:right="160"/>
        <w:jc w:val="left"/>
        <w:rPr>
          <w:rFonts w:ascii="仿宋_GB2312" w:eastAsia="仿宋_GB2312"/>
          <w:bCs/>
          <w:sz w:val="32"/>
        </w:rPr>
      </w:pPr>
    </w:p>
    <w:p w:rsidR="006C0E41" w:rsidRPr="006C0E41" w:rsidRDefault="006C0E41" w:rsidP="006C0E41">
      <w:pPr>
        <w:spacing w:line="560" w:lineRule="exact"/>
        <w:ind w:right="160" w:firstLineChars="200" w:firstLine="640"/>
        <w:jc w:val="left"/>
        <w:rPr>
          <w:rFonts w:ascii="仿宋_GB2312" w:eastAsia="仿宋_GB2312"/>
          <w:bCs/>
          <w:sz w:val="32"/>
        </w:rPr>
      </w:pPr>
    </w:p>
    <w:p w:rsidR="006C0E41" w:rsidRPr="006C0E41" w:rsidRDefault="006C0E41" w:rsidP="006C0E41">
      <w:pPr>
        <w:spacing w:line="560" w:lineRule="exact"/>
        <w:ind w:right="160" w:firstLineChars="200" w:firstLine="640"/>
        <w:jc w:val="left"/>
        <w:rPr>
          <w:rFonts w:ascii="仿宋_GB2312" w:eastAsia="仿宋_GB2312"/>
          <w:bCs/>
          <w:sz w:val="32"/>
        </w:rPr>
      </w:pPr>
    </w:p>
    <w:p w:rsidR="006C0E41" w:rsidRPr="006C0E41" w:rsidRDefault="006C0E41" w:rsidP="006C0E41">
      <w:pPr>
        <w:spacing w:line="560" w:lineRule="exact"/>
        <w:ind w:right="160" w:firstLineChars="200" w:firstLine="640"/>
        <w:jc w:val="left"/>
        <w:rPr>
          <w:rFonts w:ascii="仿宋_GB2312" w:eastAsia="仿宋_GB2312"/>
          <w:bCs/>
          <w:sz w:val="32"/>
        </w:rPr>
      </w:pPr>
    </w:p>
    <w:p w:rsidR="006C0E41" w:rsidRPr="006C0E41" w:rsidRDefault="006C0E41" w:rsidP="006C0E41">
      <w:pPr>
        <w:spacing w:line="560" w:lineRule="exact"/>
        <w:ind w:right="160" w:firstLineChars="200" w:firstLine="640"/>
        <w:jc w:val="left"/>
        <w:rPr>
          <w:rFonts w:ascii="仿宋_GB2312" w:eastAsia="仿宋_GB2312"/>
          <w:bCs/>
          <w:sz w:val="32"/>
        </w:rPr>
      </w:pPr>
    </w:p>
    <w:p w:rsidR="006C0E41" w:rsidRPr="006C0E41" w:rsidRDefault="006C0E41" w:rsidP="006C0E41">
      <w:pPr>
        <w:spacing w:line="560" w:lineRule="exact"/>
        <w:ind w:right="160" w:firstLineChars="200" w:firstLine="640"/>
        <w:jc w:val="left"/>
        <w:rPr>
          <w:rFonts w:ascii="仿宋_GB2312" w:eastAsia="仿宋_GB2312"/>
          <w:bCs/>
          <w:sz w:val="32"/>
        </w:rPr>
      </w:pPr>
    </w:p>
    <w:p w:rsidR="006C0E41" w:rsidRPr="006C0E41" w:rsidRDefault="006C0E41" w:rsidP="006C0E41">
      <w:pPr>
        <w:spacing w:line="560" w:lineRule="exact"/>
        <w:ind w:right="160" w:firstLineChars="200" w:firstLine="640"/>
        <w:jc w:val="left"/>
        <w:rPr>
          <w:rFonts w:ascii="仿宋_GB2312" w:eastAsia="仿宋_GB2312"/>
          <w:bCs/>
          <w:sz w:val="32"/>
        </w:rPr>
      </w:pPr>
    </w:p>
    <w:p w:rsidR="006C0E41" w:rsidRPr="006C0E41" w:rsidRDefault="006C0E41" w:rsidP="006C0E41">
      <w:pPr>
        <w:spacing w:line="560" w:lineRule="exact"/>
        <w:ind w:right="160" w:firstLineChars="200" w:firstLine="640"/>
        <w:jc w:val="left"/>
        <w:rPr>
          <w:rFonts w:ascii="仿宋_GB2312" w:eastAsia="仿宋_GB2312"/>
          <w:bCs/>
          <w:sz w:val="32"/>
        </w:rPr>
      </w:pPr>
    </w:p>
    <w:p w:rsidR="006C0E41" w:rsidRPr="006C0E41" w:rsidRDefault="006C0E41" w:rsidP="006C0E41">
      <w:pPr>
        <w:spacing w:line="560" w:lineRule="exact"/>
        <w:ind w:right="160" w:firstLineChars="200" w:firstLine="640"/>
        <w:jc w:val="left"/>
        <w:rPr>
          <w:rFonts w:ascii="仿宋_GB2312" w:eastAsia="仿宋_GB2312"/>
          <w:bCs/>
          <w:sz w:val="32"/>
        </w:rPr>
      </w:pPr>
    </w:p>
    <w:p w:rsidR="006C0E41" w:rsidRPr="006C0E41" w:rsidRDefault="006C0E41" w:rsidP="006C0E41">
      <w:pPr>
        <w:spacing w:line="560" w:lineRule="exact"/>
        <w:ind w:right="160" w:firstLineChars="200" w:firstLine="640"/>
        <w:jc w:val="left"/>
        <w:rPr>
          <w:rFonts w:ascii="仿宋_GB2312" w:eastAsia="仿宋_GB2312"/>
          <w:bCs/>
          <w:sz w:val="32"/>
        </w:rPr>
      </w:pPr>
    </w:p>
    <w:p w:rsidR="006C0E41" w:rsidRPr="006C0E41" w:rsidRDefault="006C0E41" w:rsidP="006C0E41">
      <w:pPr>
        <w:spacing w:line="560" w:lineRule="exact"/>
        <w:ind w:right="160" w:firstLineChars="200" w:firstLine="640"/>
        <w:jc w:val="left"/>
        <w:rPr>
          <w:rFonts w:ascii="仿宋_GB2312" w:eastAsia="仿宋_GB2312"/>
          <w:bCs/>
          <w:sz w:val="32"/>
        </w:rPr>
      </w:pPr>
    </w:p>
    <w:p w:rsidR="00025152" w:rsidRPr="006C0E41" w:rsidRDefault="00025152" w:rsidP="006C0E41">
      <w:pPr>
        <w:spacing w:line="560" w:lineRule="exact"/>
      </w:pPr>
    </w:p>
    <w:sectPr w:rsidR="00025152" w:rsidRPr="006C0E41" w:rsidSect="0089747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6FFB" w:rsidRDefault="008B6FFB" w:rsidP="006C0E41">
      <w:r>
        <w:separator/>
      </w:r>
    </w:p>
  </w:endnote>
  <w:endnote w:type="continuationSeparator" w:id="0">
    <w:p w:rsidR="008B6FFB" w:rsidRDefault="008B6FFB" w:rsidP="006C0E4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6FFB" w:rsidRDefault="008B6FFB" w:rsidP="006C0E41">
      <w:r>
        <w:separator/>
      </w:r>
    </w:p>
  </w:footnote>
  <w:footnote w:type="continuationSeparator" w:id="0">
    <w:p w:rsidR="008B6FFB" w:rsidRDefault="008B6FFB" w:rsidP="006C0E4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C0E41"/>
    <w:rsid w:val="000143E3"/>
    <w:rsid w:val="00025152"/>
    <w:rsid w:val="00065ACF"/>
    <w:rsid w:val="001F643F"/>
    <w:rsid w:val="002A1B2A"/>
    <w:rsid w:val="004D596D"/>
    <w:rsid w:val="005C673F"/>
    <w:rsid w:val="006C0E41"/>
    <w:rsid w:val="008B6FFB"/>
    <w:rsid w:val="00AB1E1A"/>
    <w:rsid w:val="00CA2A9B"/>
    <w:rsid w:val="00CE61BE"/>
    <w:rsid w:val="00E02C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0E4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C0E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C0E41"/>
    <w:rPr>
      <w:sz w:val="18"/>
      <w:szCs w:val="18"/>
    </w:rPr>
  </w:style>
  <w:style w:type="paragraph" w:styleId="a4">
    <w:name w:val="footer"/>
    <w:basedOn w:val="a"/>
    <w:link w:val="Char0"/>
    <w:uiPriority w:val="99"/>
    <w:semiHidden/>
    <w:unhideWhenUsed/>
    <w:rsid w:val="006C0E4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C0E41"/>
    <w:rPr>
      <w:sz w:val="18"/>
      <w:szCs w:val="18"/>
    </w:rPr>
  </w:style>
  <w:style w:type="character" w:styleId="a5">
    <w:name w:val="Hyperlink"/>
    <w:basedOn w:val="a0"/>
    <w:uiPriority w:val="99"/>
    <w:unhideWhenUsed/>
    <w:rsid w:val="006C0E41"/>
    <w:rPr>
      <w:color w:val="0000FF"/>
      <w:u w:val="single"/>
    </w:rPr>
  </w:style>
</w:styles>
</file>

<file path=word/webSettings.xml><?xml version="1.0" encoding="utf-8"?>
<w:webSettings xmlns:r="http://schemas.openxmlformats.org/officeDocument/2006/relationships" xmlns:w="http://schemas.openxmlformats.org/wordprocessingml/2006/main">
  <w:divs>
    <w:div w:id="437145965">
      <w:bodyDiv w:val="1"/>
      <w:marLeft w:val="0"/>
      <w:marRight w:val="0"/>
      <w:marTop w:val="0"/>
      <w:marBottom w:val="0"/>
      <w:divBdr>
        <w:top w:val="none" w:sz="0" w:space="0" w:color="auto"/>
        <w:left w:val="none" w:sz="0" w:space="0" w:color="auto"/>
        <w:bottom w:val="none" w:sz="0" w:space="0" w:color="auto"/>
        <w:right w:val="none" w:sz="0" w:space="0" w:color="auto"/>
      </w:divBdr>
      <w:divsChild>
        <w:div w:id="19725113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75</Words>
  <Characters>434</Characters>
  <Application>Microsoft Office Word</Application>
  <DocSecurity>0</DocSecurity>
  <Lines>3</Lines>
  <Paragraphs>1</Paragraphs>
  <ScaleCrop>false</ScaleCrop>
  <Company/>
  <LinksUpToDate>false</LinksUpToDate>
  <CharactersWithSpaces>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2019-01-03T09:36:00Z</cp:lastPrinted>
  <dcterms:created xsi:type="dcterms:W3CDTF">2019-01-03T09:37:00Z</dcterms:created>
  <dcterms:modified xsi:type="dcterms:W3CDTF">2019-01-03T09:37:00Z</dcterms:modified>
</cp:coreProperties>
</file>