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附件1：</w:t>
      </w:r>
    </w:p>
    <w:p>
      <w:pPr>
        <w:rPr>
          <w:rFonts w:ascii="楷体_GB2312" w:eastAsia="楷体_GB2312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连云开发区2016年度城乡建设（防震减灾）、住房保障和物业管理考评目录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   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1、园区绿化工程（纵三路、污水厂、跨境电商产业园绿化）：新建道路绿化2万平方米，污水厂厂区绿化3万平方米，跨境电商产业园绿化2万平方米。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2、港前大道（纵三路、刘圩港河）新建道路长2.5公里，宽16米，跨度长50米桥梁一座，2016年完成港前大道跨丁港河桥和路基回填工程。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3、继续推进园区供热管廊建设，安置小区生活污水专管铺设、公共管网检修。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4、完成污水处理厂污水外排处理、恶气收集处理，确保年内通过环保验收并稳定运行。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5、完成板桥污水处理厂配套污水管网修复工程，确保污水应收尽收接入板桥污水处理厂。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6、实施程圩紫菜加工片区废水集中处理工程。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7、完成新改建背街小巷2条。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8、鸿桥花园安置小区一期、二期项目，2016年计划投资2.5亿元，年内一期建设安置房6.2万平方米，完工；二期开工建设，建设安置房7万平方米。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   20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 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1、村庄环境整治长效管理；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   10 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   10 分</w:t>
      </w:r>
    </w:p>
    <w:p>
      <w:pPr>
        <w:overflowPunct w:val="0"/>
        <w:autoSpaceDE w:val="0"/>
        <w:autoSpaceDN w:val="0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、推进程圩社区迁建工程。</w:t>
      </w:r>
    </w:p>
    <w:p>
      <w:pPr>
        <w:overflowPunct w:val="0"/>
        <w:autoSpaceDE w:val="0"/>
        <w:autoSpaceDN w:val="0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、配合做好老君堂地块的拆迁</w:t>
      </w:r>
      <w:r>
        <w:rPr>
          <w:rFonts w:hint="eastAsia" w:eastAsia="仿宋_GB2312"/>
          <w:sz w:val="32"/>
          <w:szCs w:val="32"/>
        </w:rPr>
        <w:t>，配合推进</w:t>
      </w:r>
      <w:r>
        <w:rPr>
          <w:rFonts w:eastAsia="仿宋_GB2312"/>
          <w:sz w:val="32"/>
          <w:szCs w:val="32"/>
        </w:rPr>
        <w:t>退二进三</w:t>
      </w:r>
      <w:r>
        <w:rPr>
          <w:rFonts w:hint="eastAsia" w:eastAsia="仿宋_GB2312"/>
          <w:sz w:val="32"/>
          <w:szCs w:val="32"/>
        </w:rPr>
        <w:t>工作。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二、住房保障和物业管理··············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1、进一步健全和完善住房保障和物业管理服务窗口,落实工作机构和人员,规范窗口服务行为;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</w:t>
      </w:r>
      <w:r>
        <w:rPr>
          <w:rFonts w:hint="eastAsia" w:ascii="仿宋_GB2312" w:eastAsia="仿宋_GB2312"/>
          <w:sz w:val="32"/>
          <w:szCs w:val="32"/>
        </w:rPr>
        <w:t xml:space="preserve"> 25分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2、保障性住房应保尽保;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15分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3、建立房屋安全运行机制,制定危旧房解危计划,落实房屋安全管理措施,完善房屋档案资料,确保房屋安全无责任事故;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·································· 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4、强化物业管理职责,完善物业管理体制,加强行业管理力度,投诉及时处理率98%以上。</w:t>
      </w:r>
      <w:r>
        <w:rPr>
          <w:rFonts w:hint="eastAsia" w:ascii="仿宋_GB2312" w:hAnsi="黑体" w:eastAsia="仿宋_GB2312"/>
          <w:sz w:val="32"/>
          <w:szCs w:val="32"/>
        </w:rPr>
        <w:t>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434E"/>
    <w:rsid w:val="00360167"/>
    <w:rsid w:val="003E434E"/>
    <w:rsid w:val="00445EA7"/>
    <w:rsid w:val="008B0C40"/>
    <w:rsid w:val="00A77E7A"/>
    <w:rsid w:val="00CF31E0"/>
    <w:rsid w:val="4263719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249</Words>
  <Characters>1421</Characters>
  <Lines>11</Lines>
  <Paragraphs>3</Paragraphs>
  <TotalTime>0</TotalTime>
  <ScaleCrop>false</ScaleCrop>
  <LinksUpToDate>false</LinksUpToDate>
  <CharactersWithSpaces>1667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2017-01-03T09:49:00Z</dcterms:created>
  <dc:creator>lenovo</dc:creator>
  <cp:lastModifiedBy>Administrator</cp:lastModifiedBy>
  <cp:lastPrinted>2017-01-04T01:11:48Z</cp:lastPrinted>
  <dcterms:modified xsi:type="dcterms:W3CDTF">2017-01-04T01:11:52Z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