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00BEC" w:rsidRPr="00D909CA" w:rsidRDefault="00300BEC" w:rsidP="00300BEC">
      <w:pPr>
        <w:rPr>
          <w:rFonts w:eastAsia="方正仿宋_GBK"/>
          <w:sz w:val="32"/>
          <w:szCs w:val="32"/>
        </w:rPr>
      </w:pPr>
      <w:r w:rsidRPr="00D909CA">
        <w:rPr>
          <w:rFonts w:eastAsia="方正仿宋_GBK"/>
          <w:sz w:val="32"/>
          <w:szCs w:val="32"/>
        </w:rPr>
        <w:t>附件：</w:t>
      </w:r>
    </w:p>
    <w:p w:rsidR="00300BEC" w:rsidRPr="00D909CA" w:rsidRDefault="00300BEC" w:rsidP="00300BEC">
      <w:pPr>
        <w:spacing w:line="240" w:lineRule="exact"/>
        <w:rPr>
          <w:rFonts w:eastAsia="仿宋_GB2312"/>
          <w:sz w:val="32"/>
          <w:szCs w:val="32"/>
        </w:rPr>
      </w:pPr>
    </w:p>
    <w:p w:rsidR="00300BEC" w:rsidRPr="00D909CA" w:rsidRDefault="00300BEC" w:rsidP="00300BEC">
      <w:pPr>
        <w:spacing w:line="560" w:lineRule="exact"/>
        <w:ind w:firstLineChars="100" w:firstLine="440"/>
        <w:rPr>
          <w:rFonts w:eastAsia="方正小标宋_GBK"/>
          <w:sz w:val="44"/>
          <w:szCs w:val="44"/>
        </w:rPr>
      </w:pPr>
      <w:r w:rsidRPr="00D909CA">
        <w:rPr>
          <w:rFonts w:eastAsia="方正小标宋_GBK"/>
          <w:sz w:val="44"/>
          <w:szCs w:val="44"/>
        </w:rPr>
        <w:t>连云区中小学教育教学规范年实施方案</w:t>
      </w:r>
    </w:p>
    <w:p w:rsidR="00300BEC" w:rsidRPr="00D909CA" w:rsidRDefault="00300BEC" w:rsidP="00300BEC">
      <w:pPr>
        <w:spacing w:line="560" w:lineRule="exact"/>
        <w:ind w:firstLineChars="750" w:firstLine="2400"/>
        <w:rPr>
          <w:rFonts w:eastAsia="方正楷体_GBK"/>
          <w:sz w:val="44"/>
          <w:szCs w:val="44"/>
        </w:rPr>
      </w:pPr>
      <w:r w:rsidRPr="00D909CA">
        <w:rPr>
          <w:rFonts w:eastAsia="方正楷体_GBK"/>
          <w:sz w:val="32"/>
          <w:szCs w:val="32"/>
        </w:rPr>
        <w:t>（</w:t>
      </w:r>
      <w:r w:rsidRPr="00D909CA">
        <w:rPr>
          <w:rFonts w:eastAsia="方正楷体_GBK"/>
          <w:sz w:val="32"/>
          <w:szCs w:val="32"/>
        </w:rPr>
        <w:t>2021—2022</w:t>
      </w:r>
      <w:r w:rsidRPr="00D909CA">
        <w:rPr>
          <w:rFonts w:eastAsia="方正楷体_GBK"/>
          <w:sz w:val="32"/>
          <w:szCs w:val="32"/>
        </w:rPr>
        <w:t>学年度）</w:t>
      </w:r>
    </w:p>
    <w:p w:rsidR="00300BEC" w:rsidRPr="00D909CA" w:rsidRDefault="00300BEC" w:rsidP="00300BEC">
      <w:pPr>
        <w:spacing w:line="240" w:lineRule="exact"/>
        <w:jc w:val="center"/>
        <w:rPr>
          <w:rFonts w:eastAsia="仿宋_GB2312"/>
          <w:sz w:val="32"/>
          <w:szCs w:val="32"/>
        </w:rPr>
      </w:pPr>
    </w:p>
    <w:p w:rsidR="00300BEC" w:rsidRPr="00D909CA" w:rsidRDefault="00300BEC" w:rsidP="00300BE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D909CA">
        <w:rPr>
          <w:rFonts w:eastAsia="方正仿宋_GBK"/>
          <w:sz w:val="32"/>
          <w:szCs w:val="32"/>
        </w:rPr>
        <w:t>为全面提高教育教学质量，努力实现全区教育教学管理质的飞跃，办好人民满意教育，根据《连云区教育教学质量提升三年行动计划（</w:t>
      </w:r>
      <w:r w:rsidRPr="00D909CA">
        <w:rPr>
          <w:rFonts w:eastAsia="方正仿宋_GBK"/>
          <w:sz w:val="32"/>
          <w:szCs w:val="32"/>
        </w:rPr>
        <w:t>2021—2024</w:t>
      </w:r>
      <w:r w:rsidRPr="00D909CA">
        <w:rPr>
          <w:rFonts w:eastAsia="方正仿宋_GBK"/>
          <w:sz w:val="32"/>
          <w:szCs w:val="32"/>
        </w:rPr>
        <w:t>年）》精神，</w:t>
      </w:r>
      <w:r w:rsidRPr="00D909CA">
        <w:rPr>
          <w:rFonts w:eastAsia="方正仿宋_GBK"/>
          <w:sz w:val="32"/>
          <w:szCs w:val="32"/>
        </w:rPr>
        <w:t>2021—2022</w:t>
      </w:r>
      <w:r w:rsidRPr="00D909CA">
        <w:rPr>
          <w:rFonts w:eastAsia="方正仿宋_GBK"/>
          <w:sz w:val="32"/>
          <w:szCs w:val="32"/>
        </w:rPr>
        <w:t>学年度在全区中小学开展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活动。现结合工作实际，制定如下实施方案。</w:t>
      </w:r>
    </w:p>
    <w:p w:rsidR="00300BEC" w:rsidRPr="00D909CA" w:rsidRDefault="00300BEC" w:rsidP="00300BEC">
      <w:pPr>
        <w:spacing w:line="560" w:lineRule="exact"/>
        <w:ind w:firstLineChars="200" w:firstLine="640"/>
        <w:rPr>
          <w:rFonts w:eastAsia="方正黑体_GBK"/>
          <w:sz w:val="32"/>
          <w:szCs w:val="32"/>
        </w:rPr>
      </w:pPr>
      <w:r w:rsidRPr="00D909CA">
        <w:rPr>
          <w:rFonts w:eastAsia="方正黑体_GBK"/>
          <w:sz w:val="32"/>
          <w:szCs w:val="32"/>
        </w:rPr>
        <w:t>一、指导思想</w:t>
      </w:r>
    </w:p>
    <w:p w:rsidR="00300BEC" w:rsidRPr="00D909CA" w:rsidRDefault="00300BEC" w:rsidP="00300BE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D909CA">
        <w:rPr>
          <w:rFonts w:eastAsia="方正仿宋_GBK"/>
          <w:sz w:val="32"/>
          <w:szCs w:val="32"/>
        </w:rPr>
        <w:t>以《连云区教育教学质量提升三年行动计划（</w:t>
      </w:r>
      <w:r w:rsidRPr="00D909CA">
        <w:rPr>
          <w:rFonts w:eastAsia="方正仿宋_GBK"/>
          <w:sz w:val="32"/>
          <w:szCs w:val="32"/>
        </w:rPr>
        <w:t>2021—2024</w:t>
      </w:r>
      <w:r w:rsidRPr="00D909CA">
        <w:rPr>
          <w:rFonts w:eastAsia="方正仿宋_GBK"/>
          <w:sz w:val="32"/>
          <w:szCs w:val="32"/>
        </w:rPr>
        <w:t>年）》为指导，以提高教育教学质量为核心，通过教学制度的创新与完善、教学管理措施的细化与落实，着力解决当前学校课堂教学管理中存在的突出问题和薄弱环节，以组织实施常规管理规范工程、有效课堂构建工程、学生核心素养培养工程、教师综合素质提升工程、质量监测评估工程等</w:t>
      </w:r>
      <w:r w:rsidR="003B33AD" w:rsidRPr="00D909CA">
        <w:rPr>
          <w:rFonts w:eastAsia="方正仿宋_GBK"/>
          <w:sz w:val="32"/>
          <w:szCs w:val="32"/>
        </w:rPr>
        <w:t>“</w:t>
      </w:r>
      <w:r w:rsidR="003B33AD" w:rsidRPr="00D909CA">
        <w:rPr>
          <w:rFonts w:eastAsia="方正仿宋_GBK"/>
          <w:sz w:val="32"/>
          <w:szCs w:val="32"/>
        </w:rPr>
        <w:t>五大工程</w:t>
      </w:r>
      <w:r w:rsidR="003B33AD"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为抓手，全面提升全区中小学教育教学质量。</w:t>
      </w:r>
    </w:p>
    <w:p w:rsidR="00300BEC" w:rsidRPr="00D909CA" w:rsidRDefault="00300BEC" w:rsidP="00300BEC">
      <w:pPr>
        <w:spacing w:line="560" w:lineRule="exact"/>
        <w:ind w:firstLineChars="200" w:firstLine="640"/>
        <w:rPr>
          <w:rFonts w:eastAsia="方正黑体_GBK"/>
          <w:sz w:val="32"/>
          <w:szCs w:val="32"/>
        </w:rPr>
      </w:pPr>
      <w:r w:rsidRPr="00D909CA">
        <w:rPr>
          <w:rFonts w:eastAsia="方正黑体_GBK"/>
          <w:sz w:val="32"/>
          <w:szCs w:val="32"/>
        </w:rPr>
        <w:t>二、工作目标</w:t>
      </w:r>
    </w:p>
    <w:p w:rsidR="00300BEC" w:rsidRPr="00D909CA" w:rsidRDefault="00300BEC" w:rsidP="00300BE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D909CA">
        <w:rPr>
          <w:rFonts w:eastAsia="方正仿宋_GBK"/>
          <w:sz w:val="32"/>
          <w:szCs w:val="32"/>
        </w:rPr>
        <w:t>以组织实施常规管理规范和推进教师综合素质提升工程为主抓手，全面启动教育教学质量提升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五大工程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。全面树立以教学质量提升为核心的管理意识，系统梳理完善学校管理制度，明确学校目标定位。</w:t>
      </w:r>
      <w:r w:rsidRPr="00D909CA">
        <w:rPr>
          <w:rFonts w:eastAsia="方正仿宋_GBK"/>
          <w:spacing w:val="10"/>
          <w:kern w:val="0"/>
          <w:sz w:val="32"/>
          <w:szCs w:val="32"/>
        </w:rPr>
        <w:t>以提升常态课质量为重点，</w:t>
      </w:r>
      <w:r w:rsidRPr="00D909CA">
        <w:rPr>
          <w:rFonts w:eastAsia="方正仿宋_GBK"/>
          <w:sz w:val="32"/>
          <w:szCs w:val="32"/>
        </w:rPr>
        <w:t>落实规范教学常规、教学管理、质量评价、学生素养养成、分段差异管理等各项举措。实施</w:t>
      </w:r>
      <w:r w:rsidRPr="00D909CA">
        <w:rPr>
          <w:rFonts w:eastAsia="方正仿宋_GBK"/>
          <w:sz w:val="32"/>
          <w:szCs w:val="32"/>
        </w:rPr>
        <w:t>“3+x”</w:t>
      </w:r>
      <w:r w:rsidR="008F2763">
        <w:rPr>
          <w:rFonts w:eastAsia="方正仿宋_GBK"/>
          <w:sz w:val="32"/>
          <w:szCs w:val="32"/>
        </w:rPr>
        <w:t>教师</w:t>
      </w:r>
      <w:r w:rsidRPr="00D909CA">
        <w:rPr>
          <w:rFonts w:eastAsia="方正仿宋_GBK"/>
          <w:sz w:val="32"/>
          <w:szCs w:val="32"/>
        </w:rPr>
        <w:t>赋能</w:t>
      </w:r>
      <w:r w:rsidR="008F2763">
        <w:rPr>
          <w:rFonts w:eastAsia="方正仿宋_GBK" w:hint="eastAsia"/>
          <w:sz w:val="32"/>
          <w:szCs w:val="32"/>
        </w:rPr>
        <w:t>工程</w:t>
      </w:r>
      <w:r w:rsidRPr="00D909CA">
        <w:rPr>
          <w:rFonts w:eastAsia="方正仿宋_GBK"/>
          <w:sz w:val="32"/>
          <w:szCs w:val="32"/>
        </w:rPr>
        <w:t>，提升教师综合素</w:t>
      </w:r>
      <w:r w:rsidRPr="00D909CA">
        <w:rPr>
          <w:rFonts w:eastAsia="方正仿宋_GBK"/>
          <w:sz w:val="32"/>
          <w:szCs w:val="32"/>
        </w:rPr>
        <w:lastRenderedPageBreak/>
        <w:t>质，优化教育教学质量观，坚持长期有效的学习，增强理论底蕴，做学习型教师。建立完善有效课堂为核心的教学管理体系，聚力基于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备、教、改、考、辅、评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等教学环节问题解决的精细管理，着力解决管理走形式、轻实效的问题，推进教育教学管理制度化、规范化、特色化，形成行为规范、管理科学、学风教风优良的教育教学氛围。</w:t>
      </w:r>
    </w:p>
    <w:p w:rsidR="00300BEC" w:rsidRPr="00D909CA" w:rsidRDefault="00300BEC" w:rsidP="00300BEC">
      <w:pPr>
        <w:spacing w:line="560" w:lineRule="exact"/>
        <w:ind w:firstLineChars="200" w:firstLine="640"/>
        <w:rPr>
          <w:rFonts w:eastAsia="方正黑体_GBK"/>
          <w:sz w:val="32"/>
          <w:szCs w:val="32"/>
        </w:rPr>
      </w:pPr>
      <w:r w:rsidRPr="00D909CA">
        <w:rPr>
          <w:rFonts w:eastAsia="方正黑体_GBK"/>
          <w:sz w:val="32"/>
          <w:szCs w:val="32"/>
        </w:rPr>
        <w:t>三、基本原则</w:t>
      </w:r>
    </w:p>
    <w:p w:rsidR="00300BEC" w:rsidRPr="00D909CA" w:rsidRDefault="00300BEC" w:rsidP="002D6CE5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1.</w:t>
      </w:r>
      <w:r w:rsidRPr="00D909CA">
        <w:rPr>
          <w:rFonts w:eastAsia="方正仿宋_GBK"/>
          <w:b/>
          <w:bCs/>
          <w:sz w:val="32"/>
          <w:szCs w:val="32"/>
        </w:rPr>
        <w:t>制度管理原则。</w:t>
      </w:r>
      <w:r w:rsidRPr="00D909CA">
        <w:rPr>
          <w:rFonts w:eastAsia="方正仿宋_GBK"/>
          <w:sz w:val="32"/>
          <w:szCs w:val="32"/>
        </w:rPr>
        <w:t>制定并完善学校教育教学管理制度，坚持制度面前人人平等。学校中层管理人员要辐射引领，师生要严格遵守。用制度规范学校的管理行为、教师的教学行为以及学生的学习行为，促进学校管理规范化。</w:t>
      </w:r>
    </w:p>
    <w:p w:rsidR="00300BEC" w:rsidRPr="00D909CA" w:rsidRDefault="00300BEC" w:rsidP="002D6CE5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2.</w:t>
      </w:r>
      <w:r w:rsidRPr="00D909CA">
        <w:rPr>
          <w:rFonts w:eastAsia="方正仿宋_GBK"/>
          <w:b/>
          <w:bCs/>
          <w:sz w:val="32"/>
          <w:szCs w:val="32"/>
        </w:rPr>
        <w:t>科学精细原则。</w:t>
      </w:r>
      <w:r w:rsidRPr="00D909CA">
        <w:rPr>
          <w:rFonts w:eastAsia="方正仿宋_GBK"/>
          <w:sz w:val="32"/>
          <w:szCs w:val="32"/>
        </w:rPr>
        <w:t>坚持育人为本，遵循教育规律，提高管理及决策的科学性，细化教学管理人员职责，坚持结果与过程并重，建章立制与细节落实并重。</w:t>
      </w:r>
    </w:p>
    <w:p w:rsidR="00300BEC" w:rsidRPr="00D909CA" w:rsidRDefault="00300BEC" w:rsidP="002D6CE5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3.</w:t>
      </w:r>
      <w:r w:rsidRPr="00D909CA">
        <w:rPr>
          <w:rFonts w:eastAsia="方正仿宋_GBK"/>
          <w:b/>
          <w:bCs/>
          <w:sz w:val="32"/>
          <w:szCs w:val="32"/>
        </w:rPr>
        <w:t>贯彻始终原则。</w:t>
      </w:r>
      <w:r w:rsidRPr="00D909CA">
        <w:rPr>
          <w:rFonts w:eastAsia="方正仿宋_GBK"/>
          <w:sz w:val="32"/>
          <w:szCs w:val="32"/>
        </w:rPr>
        <w:t>学校常规管理工作具有长期性特点，开展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活动的目的，是督促全区中小学建立常规管理工作、教师赋能提升长效机制，促使学校教学常规管理工作常抓不懈，不断提升管理效益。</w:t>
      </w:r>
    </w:p>
    <w:p w:rsidR="00300BEC" w:rsidRPr="00D909CA" w:rsidRDefault="00300BEC" w:rsidP="00300BEC">
      <w:pPr>
        <w:spacing w:line="560" w:lineRule="exact"/>
        <w:ind w:firstLineChars="200" w:firstLine="640"/>
        <w:rPr>
          <w:rFonts w:eastAsia="方正黑体_GBK"/>
          <w:sz w:val="32"/>
          <w:szCs w:val="32"/>
        </w:rPr>
      </w:pPr>
      <w:r w:rsidRPr="00D909CA">
        <w:rPr>
          <w:rFonts w:eastAsia="方正黑体_GBK"/>
          <w:sz w:val="32"/>
          <w:szCs w:val="32"/>
        </w:rPr>
        <w:t>四、主要内容</w:t>
      </w:r>
    </w:p>
    <w:p w:rsidR="00300BEC" w:rsidRPr="00D909CA" w:rsidRDefault="00300BEC" w:rsidP="002D6CE5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1.</w:t>
      </w:r>
      <w:r w:rsidRPr="00D909CA">
        <w:rPr>
          <w:rFonts w:eastAsia="方正仿宋_GBK"/>
          <w:b/>
          <w:bCs/>
          <w:sz w:val="32"/>
          <w:szCs w:val="32"/>
        </w:rPr>
        <w:t>规范教学管理。</w:t>
      </w:r>
      <w:r w:rsidRPr="00D909CA">
        <w:rPr>
          <w:rFonts w:eastAsia="方正仿宋_GBK"/>
          <w:sz w:val="32"/>
          <w:szCs w:val="32"/>
        </w:rPr>
        <w:t>完善学校教学管理机构，严格实行校长负责制、岗位责任制和业务考核制；建立教育教学质量定期分析制度和教学评价制度，提高学校教育教学常规管理水平和</w:t>
      </w:r>
      <w:r w:rsidRPr="003B33AD">
        <w:rPr>
          <w:rFonts w:eastAsia="方正仿宋_GBK"/>
          <w:sz w:val="32"/>
          <w:szCs w:val="32"/>
        </w:rPr>
        <w:t>效度</w:t>
      </w:r>
      <w:r w:rsidRPr="00D909CA">
        <w:rPr>
          <w:rFonts w:eastAsia="方正仿宋_GBK"/>
          <w:sz w:val="32"/>
          <w:szCs w:val="32"/>
        </w:rPr>
        <w:t>。学校领导和教研</w:t>
      </w:r>
      <w:r w:rsidRPr="00583614">
        <w:rPr>
          <w:rFonts w:eastAsia="方正仿宋_GBK"/>
          <w:sz w:val="32"/>
          <w:szCs w:val="32"/>
        </w:rPr>
        <w:t>人</w:t>
      </w:r>
      <w:r w:rsidRPr="00D909CA">
        <w:rPr>
          <w:rFonts w:eastAsia="方正仿宋_GBK"/>
          <w:sz w:val="32"/>
          <w:szCs w:val="32"/>
        </w:rPr>
        <w:t>员采取随机抽查的方式，深入课堂，加强常态管理与监控，经常性地对教师教学常规的落实情况进行</w:t>
      </w:r>
      <w:r w:rsidRPr="00D909CA">
        <w:rPr>
          <w:rFonts w:eastAsia="方正仿宋_GBK"/>
          <w:sz w:val="32"/>
          <w:szCs w:val="32"/>
        </w:rPr>
        <w:lastRenderedPageBreak/>
        <w:t>督查，促进教风转变，为提高教育教学质量提供重要保证。严格执行中小学办学行为规范，统一作息时间，保证学生每天在校学习和活动时间，不得占用学生课间休息和放学后时间。严格按照国家课程计划开设课程，不随意增减学科和课时数，特别是要保证按规定开齐开足信息技术、音乐、美术、综合实践活动、体育与健康等课程。严格控制学生每天作业量，教师要结合学生的实际水平，因材施教，精选作业内容，严禁搞题海战术，确保学生的正常休息时间。</w:t>
      </w:r>
    </w:p>
    <w:p w:rsidR="00300BEC" w:rsidRPr="00D909CA" w:rsidRDefault="00300BEC" w:rsidP="002D6CE5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2.</w:t>
      </w:r>
      <w:r w:rsidRPr="00D909CA">
        <w:rPr>
          <w:rFonts w:eastAsia="方正仿宋_GBK"/>
          <w:b/>
          <w:bCs/>
          <w:sz w:val="32"/>
          <w:szCs w:val="32"/>
        </w:rPr>
        <w:t>规范教学常规。</w:t>
      </w:r>
      <w:r w:rsidRPr="00D909CA">
        <w:rPr>
          <w:rFonts w:eastAsia="方正仿宋_GBK"/>
          <w:sz w:val="32"/>
          <w:szCs w:val="32"/>
        </w:rPr>
        <w:t>以提高教育教学质量为核心，建立完善教务处、年级组、学科组（备课组）听课评课、课题研究等制度，形成教学常规检查、校本教研、课堂教学改革、教学质量监测工作的长效机制；全面推行</w:t>
      </w:r>
      <w:r w:rsidRPr="003B33AD">
        <w:rPr>
          <w:rFonts w:eastAsia="方正仿宋_GBK"/>
          <w:sz w:val="32"/>
          <w:szCs w:val="32"/>
        </w:rPr>
        <w:t>导学案</w:t>
      </w:r>
      <w:r w:rsidRPr="00D909CA">
        <w:rPr>
          <w:rFonts w:eastAsia="方正仿宋_GBK"/>
          <w:sz w:val="32"/>
          <w:szCs w:val="32"/>
        </w:rPr>
        <w:t>编制与使用制度，以强化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教学八认真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为抓手，加强教师教学计划、课前备课、课堂教学、作业设计与批改、实验操作、综合实践活动等环节的规范管理，定期检查、监测、分析、总结，形成教学质量检测、分析反馈、行为改进的监控机制；要以构建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有效课堂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为重点，转变教学理念，改变教学手段和方式，积极探索启发式、探究式、讨论式、参与式教学，着力打造</w:t>
      </w:r>
      <w:r w:rsidRPr="003B33AD">
        <w:rPr>
          <w:rFonts w:eastAsia="方正仿宋_GBK"/>
          <w:sz w:val="32"/>
          <w:szCs w:val="32"/>
        </w:rPr>
        <w:t>校本特色</w:t>
      </w:r>
      <w:r w:rsidRPr="00D909CA">
        <w:rPr>
          <w:rFonts w:eastAsia="方正仿宋_GBK"/>
          <w:sz w:val="32"/>
          <w:szCs w:val="32"/>
        </w:rPr>
        <w:t>的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示范课</w:t>
      </w:r>
      <w:r w:rsidRPr="00D909CA">
        <w:rPr>
          <w:rFonts w:eastAsia="方正仿宋_GBK"/>
          <w:sz w:val="32"/>
          <w:szCs w:val="32"/>
        </w:rPr>
        <w:t>”“</w:t>
      </w:r>
      <w:r w:rsidRPr="00D909CA">
        <w:rPr>
          <w:rFonts w:eastAsia="方正仿宋_GBK"/>
          <w:sz w:val="32"/>
          <w:szCs w:val="32"/>
        </w:rPr>
        <w:t>优质课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，形成骨干教师带动、示范、引领教学工作的激励机制。</w:t>
      </w:r>
    </w:p>
    <w:p w:rsidR="00300BEC" w:rsidRPr="00D909CA" w:rsidRDefault="00300BEC" w:rsidP="002D6CE5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3.</w:t>
      </w:r>
      <w:r w:rsidRPr="00D909CA">
        <w:rPr>
          <w:rFonts w:eastAsia="方正仿宋_GBK"/>
          <w:b/>
          <w:bCs/>
          <w:sz w:val="32"/>
          <w:szCs w:val="32"/>
        </w:rPr>
        <w:t>规范课堂教学。</w:t>
      </w:r>
      <w:r w:rsidRPr="00D909CA">
        <w:rPr>
          <w:rFonts w:eastAsia="方正仿宋_GBK"/>
          <w:sz w:val="32"/>
          <w:szCs w:val="32"/>
        </w:rPr>
        <w:t>学校要把课堂教学改革、提高课堂教学效益作为重点工作来抓，以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唤醒师生潜能的课堂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为平台，加强课堂教学有效性研究，搞好课堂教学质量检测，构建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有效课堂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，使绝大多数学生</w:t>
      </w:r>
      <w:r w:rsidRPr="003B33AD">
        <w:rPr>
          <w:rFonts w:eastAsia="方正仿宋_GBK"/>
          <w:sz w:val="32"/>
          <w:szCs w:val="32"/>
        </w:rPr>
        <w:t>当堂</w:t>
      </w:r>
      <w:r w:rsidRPr="00D909CA">
        <w:rPr>
          <w:rFonts w:eastAsia="方正仿宋_GBK"/>
          <w:sz w:val="32"/>
          <w:szCs w:val="32"/>
        </w:rPr>
        <w:t>达到教学目标的要求；研讨新授课、复习课、讲评课等不同课型的结构特征，探索不同课型的</w:t>
      </w:r>
      <w:r w:rsidRPr="00D909CA">
        <w:rPr>
          <w:rFonts w:eastAsia="方正仿宋_GBK"/>
          <w:sz w:val="32"/>
          <w:szCs w:val="32"/>
        </w:rPr>
        <w:lastRenderedPageBreak/>
        <w:t>高效模式，全面提高课堂教学效率。教研人员要将工作重心下移到学校，下移到课堂，采取随机听课、评课、查看备课、当场反馈的方式，密切关注教师的课堂教学行为，对教师课堂教学进行定量、定性检测，引导教师全力追寻课堂教学效益最大化。</w:t>
      </w:r>
    </w:p>
    <w:p w:rsidR="00300BEC" w:rsidRPr="00D909CA" w:rsidRDefault="00300BEC" w:rsidP="002D6CE5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4.</w:t>
      </w:r>
      <w:r w:rsidRPr="00D909CA">
        <w:rPr>
          <w:rFonts w:eastAsia="方正仿宋_GBK"/>
          <w:b/>
          <w:bCs/>
          <w:sz w:val="32"/>
          <w:szCs w:val="32"/>
        </w:rPr>
        <w:t>规范质量评价。</w:t>
      </w:r>
      <w:r w:rsidRPr="00D909CA">
        <w:rPr>
          <w:rFonts w:eastAsia="方正仿宋_GBK"/>
          <w:sz w:val="32"/>
          <w:szCs w:val="32"/>
        </w:rPr>
        <w:t>建立科学的教育教学质量评价体系，把学生品德发展水平、学业发展水平、身心发展水平、兴趣特长养成、学业负担等方面作为衡量教育教学质量的主要内容，采取定量与定性相结合</w:t>
      </w:r>
      <w:r w:rsidR="003B33AD" w:rsidRPr="003B33AD">
        <w:rPr>
          <w:rFonts w:eastAsia="方正仿宋_GBK" w:hint="eastAsia"/>
          <w:sz w:val="32"/>
          <w:szCs w:val="32"/>
        </w:rPr>
        <w:t>、</w:t>
      </w:r>
      <w:r w:rsidRPr="00D909CA">
        <w:rPr>
          <w:rFonts w:eastAsia="方正仿宋_GBK"/>
          <w:sz w:val="32"/>
          <w:szCs w:val="32"/>
        </w:rPr>
        <w:t>平常性检查与终结性评价相结合的办法，</w:t>
      </w:r>
      <w:r w:rsidR="003B33AD">
        <w:rPr>
          <w:rFonts w:eastAsia="方正仿宋_GBK" w:hint="eastAsia"/>
          <w:sz w:val="32"/>
          <w:szCs w:val="32"/>
        </w:rPr>
        <w:t>年度</w:t>
      </w:r>
      <w:r w:rsidRPr="00D909CA">
        <w:rPr>
          <w:rFonts w:eastAsia="方正仿宋_GBK"/>
          <w:sz w:val="32"/>
          <w:szCs w:val="32"/>
        </w:rPr>
        <w:t>对年级、班级、教师及相关处室进行考评，考评结果作为诊断教育教学、考核教师业绩、评价学校教学质量的重要依据，形成科学、合理、公正的教育教学质量评价机制。</w:t>
      </w:r>
    </w:p>
    <w:p w:rsidR="00300BEC" w:rsidRPr="00D909CA" w:rsidRDefault="00300BEC" w:rsidP="002D6CE5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5.</w:t>
      </w:r>
      <w:r w:rsidRPr="00D909CA">
        <w:rPr>
          <w:rFonts w:eastAsia="方正仿宋_GBK"/>
          <w:b/>
          <w:bCs/>
          <w:sz w:val="32"/>
          <w:szCs w:val="32"/>
        </w:rPr>
        <w:t>规范素养养成。</w:t>
      </w:r>
      <w:r w:rsidRPr="00D909CA">
        <w:rPr>
          <w:rFonts w:eastAsia="方正仿宋_GBK"/>
          <w:sz w:val="32"/>
          <w:szCs w:val="32"/>
        </w:rPr>
        <w:t>以特色学校建设为依托，在各级段一以贯之地组织教师、学生分别实施</w:t>
      </w:r>
      <w:r w:rsidRPr="00D909CA">
        <w:rPr>
          <w:rFonts w:eastAsia="方正仿宋_GBK"/>
          <w:sz w:val="32"/>
          <w:szCs w:val="32"/>
        </w:rPr>
        <w:t>“3+x”</w:t>
      </w:r>
      <w:r w:rsidR="00E47412">
        <w:rPr>
          <w:rFonts w:eastAsia="方正仿宋_GBK"/>
          <w:sz w:val="32"/>
          <w:szCs w:val="32"/>
        </w:rPr>
        <w:t>教师</w:t>
      </w:r>
      <w:r w:rsidRPr="00D909CA">
        <w:rPr>
          <w:rFonts w:eastAsia="方正仿宋_GBK"/>
          <w:sz w:val="32"/>
          <w:szCs w:val="32"/>
        </w:rPr>
        <w:t>赋能工程和强基工程，提升师生的核心素养，推进学科跨学段一体化建设。举办系列文化活动，使师生主动参与，身处其中，促使文化知识不断内化为师生自身的基本素养。</w:t>
      </w:r>
    </w:p>
    <w:p w:rsidR="00300BEC" w:rsidRPr="00D909CA" w:rsidRDefault="00300BEC" w:rsidP="00300BE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D909CA">
        <w:rPr>
          <w:rFonts w:eastAsia="方正仿宋_GBK"/>
          <w:sz w:val="32"/>
          <w:szCs w:val="32"/>
        </w:rPr>
        <w:t>学校要根据实际教学情况，保证学生每周有不少于</w:t>
      </w:r>
      <w:r w:rsidRPr="00D909CA">
        <w:rPr>
          <w:rFonts w:eastAsia="方正仿宋_GBK"/>
          <w:sz w:val="32"/>
          <w:szCs w:val="32"/>
        </w:rPr>
        <w:t>2</w:t>
      </w:r>
      <w:r w:rsidRPr="00D909CA">
        <w:rPr>
          <w:rFonts w:eastAsia="方正仿宋_GBK"/>
          <w:sz w:val="32"/>
          <w:szCs w:val="32"/>
        </w:rPr>
        <w:t>课时的阅读时间、</w:t>
      </w:r>
      <w:r w:rsidRPr="00D909CA">
        <w:rPr>
          <w:rFonts w:eastAsia="方正仿宋_GBK"/>
          <w:sz w:val="32"/>
          <w:szCs w:val="32"/>
        </w:rPr>
        <w:t>2</w:t>
      </w:r>
      <w:r w:rsidRPr="00D909CA">
        <w:rPr>
          <w:rFonts w:eastAsia="方正仿宋_GBK"/>
          <w:sz w:val="32"/>
          <w:szCs w:val="32"/>
        </w:rPr>
        <w:t>课时的写字时间、</w:t>
      </w:r>
      <w:r w:rsidRPr="00D909CA">
        <w:rPr>
          <w:rFonts w:eastAsia="方正仿宋_GBK"/>
          <w:sz w:val="32"/>
          <w:szCs w:val="32"/>
        </w:rPr>
        <w:t>1</w:t>
      </w:r>
      <w:r w:rsidRPr="00D909CA">
        <w:rPr>
          <w:rFonts w:eastAsia="方正仿宋_GBK"/>
          <w:sz w:val="32"/>
          <w:szCs w:val="32"/>
        </w:rPr>
        <w:t>课时的演讲时间，确保学生校内每日有不少于</w:t>
      </w:r>
      <w:r w:rsidRPr="00D909CA">
        <w:rPr>
          <w:rFonts w:eastAsia="方正仿宋_GBK"/>
          <w:sz w:val="32"/>
          <w:szCs w:val="32"/>
        </w:rPr>
        <w:t>1</w:t>
      </w:r>
      <w:r w:rsidR="003B33AD">
        <w:rPr>
          <w:rFonts w:eastAsia="方正仿宋_GBK"/>
          <w:sz w:val="32"/>
          <w:szCs w:val="32"/>
        </w:rPr>
        <w:t>小时的体育</w:t>
      </w:r>
      <w:r w:rsidRPr="003B33AD">
        <w:rPr>
          <w:rFonts w:eastAsia="方正仿宋_GBK"/>
          <w:sz w:val="32"/>
          <w:szCs w:val="32"/>
        </w:rPr>
        <w:t>活动</w:t>
      </w:r>
      <w:r w:rsidRPr="00D909CA">
        <w:rPr>
          <w:rFonts w:eastAsia="方正仿宋_GBK"/>
          <w:sz w:val="32"/>
          <w:szCs w:val="32"/>
        </w:rPr>
        <w:t>；初中强基工程的开展可以结合中考考查要求，安排在学科课时内或课余时间实施。</w:t>
      </w:r>
    </w:p>
    <w:p w:rsidR="00300BEC" w:rsidRPr="00D909CA" w:rsidRDefault="00300BEC" w:rsidP="002D6CE5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6.</w:t>
      </w:r>
      <w:r w:rsidRPr="00D909CA">
        <w:rPr>
          <w:rFonts w:eastAsia="方正仿宋_GBK"/>
          <w:b/>
          <w:bCs/>
          <w:sz w:val="32"/>
          <w:szCs w:val="32"/>
        </w:rPr>
        <w:t>规范差异管理。</w:t>
      </w:r>
      <w:r w:rsidRPr="00D909CA">
        <w:rPr>
          <w:rFonts w:eastAsia="方正仿宋_GBK"/>
          <w:sz w:val="32"/>
          <w:szCs w:val="32"/>
        </w:rPr>
        <w:t>以质量建设为中心，分两个学段有针对性地实施差异化主题管理，突出抓牢抓实小学阶段学生习惯养成、学校特色发展，初中阶段学生个性发展、学校内涵发展。</w:t>
      </w:r>
      <w:r w:rsidRPr="00D909CA">
        <w:rPr>
          <w:rFonts w:eastAsia="方正仿宋_GBK"/>
          <w:sz w:val="32"/>
          <w:szCs w:val="32"/>
        </w:rPr>
        <w:lastRenderedPageBreak/>
        <w:t>把各学段管理主题落实情况作为对学校考核的重要指标，引领学校把教学重心落在学生成人成才上，落在学校特色多样性发展上，为整体提升全区教育教学质量夯实基础、储备力量。</w:t>
      </w:r>
    </w:p>
    <w:p w:rsidR="00300BEC" w:rsidRPr="00D909CA" w:rsidRDefault="00300BEC" w:rsidP="00300BEC">
      <w:pPr>
        <w:spacing w:line="560" w:lineRule="exact"/>
        <w:ind w:firstLineChars="200" w:firstLine="640"/>
        <w:rPr>
          <w:rFonts w:eastAsia="方正黑体_GBK"/>
          <w:sz w:val="32"/>
          <w:szCs w:val="32"/>
        </w:rPr>
      </w:pPr>
      <w:r w:rsidRPr="00D909CA">
        <w:rPr>
          <w:rFonts w:eastAsia="方正黑体_GBK"/>
          <w:sz w:val="32"/>
          <w:szCs w:val="32"/>
        </w:rPr>
        <w:t>五、实施步骤</w:t>
      </w:r>
    </w:p>
    <w:p w:rsidR="00300BEC" w:rsidRPr="00D909CA" w:rsidRDefault="00300BEC" w:rsidP="00300BE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分四个阶段组织实施。</w:t>
      </w:r>
    </w:p>
    <w:p w:rsidR="00300BEC" w:rsidRPr="00D909CA" w:rsidRDefault="00300BEC" w:rsidP="002D6CE5">
      <w:pPr>
        <w:spacing w:line="560" w:lineRule="exact"/>
        <w:ind w:firstLineChars="200" w:firstLine="640"/>
        <w:rPr>
          <w:rFonts w:eastAsia="方正楷体_GBK"/>
          <w:bCs/>
          <w:sz w:val="32"/>
          <w:szCs w:val="32"/>
        </w:rPr>
      </w:pPr>
      <w:r w:rsidRPr="00D909CA">
        <w:rPr>
          <w:rFonts w:eastAsia="方正楷体_GBK"/>
          <w:bCs/>
          <w:sz w:val="32"/>
          <w:szCs w:val="32"/>
        </w:rPr>
        <w:t>（一）动员部署阶段（</w:t>
      </w:r>
      <w:r w:rsidRPr="00D909CA">
        <w:rPr>
          <w:rFonts w:eastAsia="方正楷体_GBK"/>
          <w:bCs/>
          <w:sz w:val="32"/>
          <w:szCs w:val="32"/>
        </w:rPr>
        <w:t>2021</w:t>
      </w:r>
      <w:r w:rsidRPr="00D909CA">
        <w:rPr>
          <w:rFonts w:eastAsia="方正楷体_GBK"/>
          <w:bCs/>
          <w:sz w:val="32"/>
          <w:szCs w:val="32"/>
        </w:rPr>
        <w:t>年</w:t>
      </w:r>
      <w:r w:rsidRPr="00D909CA">
        <w:rPr>
          <w:rFonts w:eastAsia="方正楷体_GBK"/>
          <w:bCs/>
          <w:sz w:val="32"/>
          <w:szCs w:val="32"/>
        </w:rPr>
        <w:t>11</w:t>
      </w:r>
      <w:r w:rsidRPr="00D909CA">
        <w:rPr>
          <w:rFonts w:eastAsia="方正楷体_GBK"/>
          <w:bCs/>
          <w:sz w:val="32"/>
          <w:szCs w:val="32"/>
        </w:rPr>
        <w:t>月）</w:t>
      </w:r>
    </w:p>
    <w:p w:rsidR="00300BEC" w:rsidRPr="00D909CA" w:rsidRDefault="00300BEC" w:rsidP="00300BE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1.</w:t>
      </w:r>
      <w:r w:rsidRPr="00D909CA">
        <w:rPr>
          <w:rFonts w:eastAsia="方正仿宋_GBK"/>
          <w:b/>
          <w:bCs/>
          <w:sz w:val="32"/>
          <w:szCs w:val="32"/>
        </w:rPr>
        <w:t>宣传动员。</w:t>
      </w:r>
      <w:r w:rsidRPr="00D909CA">
        <w:rPr>
          <w:rFonts w:eastAsia="方正仿宋_GBK"/>
          <w:sz w:val="32"/>
          <w:szCs w:val="32"/>
        </w:rPr>
        <w:t>召开动员会议，对活动进行全面安排部署，大力宣传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活动的重要意义、总体要求和主要内容，形成宣传声势</w:t>
      </w:r>
      <w:r w:rsidR="00293EDC" w:rsidRPr="00293EDC">
        <w:rPr>
          <w:rFonts w:eastAsia="方正仿宋_GBK" w:hint="eastAsia"/>
          <w:sz w:val="32"/>
          <w:szCs w:val="32"/>
        </w:rPr>
        <w:t>，</w:t>
      </w:r>
      <w:r w:rsidRPr="00D909CA">
        <w:rPr>
          <w:rFonts w:eastAsia="方正仿宋_GBK"/>
          <w:sz w:val="32"/>
          <w:szCs w:val="32"/>
        </w:rPr>
        <w:t>营造舆论氛围。</w:t>
      </w:r>
    </w:p>
    <w:p w:rsidR="00300BEC" w:rsidRPr="00D909CA" w:rsidRDefault="00300BEC" w:rsidP="00300BE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2.</w:t>
      </w:r>
      <w:r w:rsidRPr="00D909CA">
        <w:rPr>
          <w:rFonts w:eastAsia="方正仿宋_GBK"/>
          <w:b/>
          <w:bCs/>
          <w:sz w:val="32"/>
          <w:szCs w:val="32"/>
        </w:rPr>
        <w:t>制定方案。</w:t>
      </w:r>
      <w:r w:rsidRPr="00D909CA">
        <w:rPr>
          <w:rFonts w:eastAsia="方正仿宋_GBK"/>
          <w:sz w:val="32"/>
          <w:szCs w:val="32"/>
        </w:rPr>
        <w:t>结合校本实际，制定开展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活动实施方案，明确活动的具体步骤、活动内容，确保活动有序开展。各中小学于</w:t>
      </w:r>
      <w:r w:rsidRPr="00D909CA">
        <w:rPr>
          <w:rFonts w:eastAsia="方正仿宋_GBK"/>
          <w:sz w:val="32"/>
          <w:szCs w:val="32"/>
        </w:rPr>
        <w:t>11</w:t>
      </w:r>
      <w:r w:rsidRPr="00D909CA">
        <w:rPr>
          <w:rFonts w:eastAsia="方正仿宋_GBK"/>
          <w:sz w:val="32"/>
          <w:szCs w:val="32"/>
        </w:rPr>
        <w:t>月底向区教育局教研室上报本校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活动实施方案。</w:t>
      </w:r>
    </w:p>
    <w:p w:rsidR="00300BEC" w:rsidRPr="00D909CA" w:rsidRDefault="00300BEC" w:rsidP="00300BE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3.</w:t>
      </w:r>
      <w:r w:rsidRPr="00D909CA">
        <w:rPr>
          <w:rFonts w:eastAsia="方正仿宋_GBK"/>
          <w:b/>
          <w:bCs/>
          <w:sz w:val="32"/>
          <w:szCs w:val="32"/>
        </w:rPr>
        <w:t>学习讨论。</w:t>
      </w:r>
      <w:r w:rsidRPr="00D909CA">
        <w:rPr>
          <w:rFonts w:eastAsia="方正仿宋_GBK"/>
          <w:sz w:val="32"/>
          <w:szCs w:val="32"/>
        </w:rPr>
        <w:t>组织教师认真学习文件精神，开展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教学质量提升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主题讨论，明确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活动的目的、意义、内容和要求，提高教师的思想认识，引导人人自觉参与活动。</w:t>
      </w:r>
    </w:p>
    <w:p w:rsidR="00300BEC" w:rsidRPr="00D909CA" w:rsidRDefault="00300BEC" w:rsidP="002D6CE5">
      <w:pPr>
        <w:spacing w:line="560" w:lineRule="exact"/>
        <w:ind w:firstLineChars="200" w:firstLine="640"/>
        <w:rPr>
          <w:rFonts w:eastAsia="方正楷体_GBK"/>
          <w:bCs/>
          <w:sz w:val="32"/>
          <w:szCs w:val="32"/>
        </w:rPr>
      </w:pPr>
      <w:r w:rsidRPr="00D909CA">
        <w:rPr>
          <w:rFonts w:eastAsia="方正楷体_GBK"/>
          <w:bCs/>
          <w:sz w:val="32"/>
          <w:szCs w:val="32"/>
        </w:rPr>
        <w:t>（二）组织实施阶段（</w:t>
      </w:r>
      <w:r w:rsidRPr="00D909CA">
        <w:rPr>
          <w:rFonts w:eastAsia="方正楷体_GBK"/>
          <w:bCs/>
          <w:sz w:val="32"/>
          <w:szCs w:val="32"/>
        </w:rPr>
        <w:t>2021</w:t>
      </w:r>
      <w:r w:rsidRPr="00D909CA">
        <w:rPr>
          <w:rFonts w:eastAsia="方正楷体_GBK"/>
          <w:bCs/>
          <w:sz w:val="32"/>
          <w:szCs w:val="32"/>
        </w:rPr>
        <w:t>年</w:t>
      </w:r>
      <w:r w:rsidRPr="00D909CA">
        <w:rPr>
          <w:rFonts w:eastAsia="方正楷体_GBK"/>
          <w:bCs/>
          <w:sz w:val="32"/>
          <w:szCs w:val="32"/>
        </w:rPr>
        <w:t>12</w:t>
      </w:r>
      <w:r w:rsidRPr="00D909CA">
        <w:rPr>
          <w:rFonts w:eastAsia="方正楷体_GBK"/>
          <w:bCs/>
          <w:sz w:val="32"/>
          <w:szCs w:val="32"/>
        </w:rPr>
        <w:t>月</w:t>
      </w:r>
      <w:r w:rsidRPr="00D909CA">
        <w:rPr>
          <w:rFonts w:eastAsia="方正楷体_GBK"/>
          <w:bCs/>
          <w:sz w:val="32"/>
          <w:szCs w:val="32"/>
        </w:rPr>
        <w:t>—2022</w:t>
      </w:r>
      <w:r w:rsidRPr="00D909CA">
        <w:rPr>
          <w:rFonts w:eastAsia="方正楷体_GBK"/>
          <w:bCs/>
          <w:sz w:val="32"/>
          <w:szCs w:val="32"/>
        </w:rPr>
        <w:t>年</w:t>
      </w:r>
      <w:r w:rsidRPr="00D909CA">
        <w:rPr>
          <w:rFonts w:eastAsia="方正楷体_GBK"/>
          <w:bCs/>
          <w:sz w:val="32"/>
          <w:szCs w:val="32"/>
        </w:rPr>
        <w:t>2</w:t>
      </w:r>
      <w:r w:rsidRPr="00D909CA">
        <w:rPr>
          <w:rFonts w:eastAsia="方正楷体_GBK"/>
          <w:bCs/>
          <w:sz w:val="32"/>
          <w:szCs w:val="32"/>
        </w:rPr>
        <w:t>月）</w:t>
      </w:r>
      <w:r w:rsidRPr="00D909CA">
        <w:rPr>
          <w:rFonts w:eastAsia="方正楷体_GBK"/>
          <w:bCs/>
          <w:sz w:val="32"/>
          <w:szCs w:val="32"/>
        </w:rPr>
        <w:t xml:space="preserve"> </w:t>
      </w:r>
    </w:p>
    <w:p w:rsidR="00300BEC" w:rsidRPr="00D909CA" w:rsidRDefault="00300BEC" w:rsidP="00300BE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1.</w:t>
      </w:r>
      <w:r w:rsidRPr="00D909CA">
        <w:rPr>
          <w:rFonts w:eastAsia="方正仿宋_GBK"/>
          <w:b/>
          <w:bCs/>
          <w:sz w:val="32"/>
          <w:szCs w:val="32"/>
        </w:rPr>
        <w:t>查摆问题。</w:t>
      </w:r>
      <w:r w:rsidRPr="00D909CA">
        <w:rPr>
          <w:rFonts w:eastAsia="方正仿宋_GBK"/>
          <w:sz w:val="32"/>
          <w:szCs w:val="32"/>
        </w:rPr>
        <w:t>认真对照规范管理的目标要求和主要内容，全面、客观地分析本校管理观念、管理制度、管理水平等方面的现状，切实摸清底子，找准问题、差距与不足，形成自查报告。</w:t>
      </w:r>
    </w:p>
    <w:p w:rsidR="00300BEC" w:rsidRPr="00D909CA" w:rsidRDefault="00300BEC" w:rsidP="00300BE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2.</w:t>
      </w:r>
      <w:r w:rsidRPr="00D909CA">
        <w:rPr>
          <w:rFonts w:eastAsia="方正仿宋_GBK"/>
          <w:b/>
          <w:bCs/>
          <w:sz w:val="32"/>
          <w:szCs w:val="32"/>
        </w:rPr>
        <w:t>征求意见。</w:t>
      </w:r>
      <w:r w:rsidRPr="00D909CA">
        <w:rPr>
          <w:rFonts w:eastAsia="方正仿宋_GBK"/>
          <w:sz w:val="32"/>
          <w:szCs w:val="32"/>
        </w:rPr>
        <w:t>通过发放征求意见表、召开不同层面的各种类型座谈会等形式，广泛听取本校教师、学生及家长的意见和建议，主动接受群众监督。</w:t>
      </w:r>
    </w:p>
    <w:p w:rsidR="00300BEC" w:rsidRPr="00D909CA" w:rsidRDefault="00300BEC" w:rsidP="00300BE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lastRenderedPageBreak/>
        <w:t>3.</w:t>
      </w:r>
      <w:r w:rsidRPr="00D909CA">
        <w:rPr>
          <w:rFonts w:eastAsia="方正仿宋_GBK"/>
          <w:b/>
          <w:bCs/>
          <w:sz w:val="32"/>
          <w:szCs w:val="32"/>
        </w:rPr>
        <w:t>建章立制。</w:t>
      </w:r>
      <w:r w:rsidRPr="00D909CA">
        <w:rPr>
          <w:rFonts w:eastAsia="方正仿宋_GBK"/>
          <w:sz w:val="32"/>
          <w:szCs w:val="32"/>
        </w:rPr>
        <w:t>围绕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活动的主要内容，结合自身管理存在的突出问题和薄弱环节，组织力量制定新的制度，完善已有的制度，废止不适用的制度，建立规范管理的长效机制。</w:t>
      </w:r>
    </w:p>
    <w:p w:rsidR="00300BEC" w:rsidRPr="00D909CA" w:rsidRDefault="00300BEC" w:rsidP="002D6CE5">
      <w:pPr>
        <w:spacing w:line="560" w:lineRule="exact"/>
        <w:ind w:firstLineChars="200" w:firstLine="640"/>
        <w:rPr>
          <w:rFonts w:eastAsia="方正楷体_GBK"/>
          <w:bCs/>
          <w:sz w:val="32"/>
          <w:szCs w:val="32"/>
        </w:rPr>
      </w:pPr>
      <w:r w:rsidRPr="00D909CA">
        <w:rPr>
          <w:rFonts w:eastAsia="方正楷体_GBK"/>
          <w:bCs/>
          <w:sz w:val="32"/>
          <w:szCs w:val="32"/>
        </w:rPr>
        <w:t>（三）检查指导阶段（</w:t>
      </w:r>
      <w:r w:rsidRPr="00D909CA">
        <w:rPr>
          <w:rFonts w:eastAsia="方正楷体_GBK"/>
          <w:bCs/>
          <w:sz w:val="32"/>
          <w:szCs w:val="32"/>
        </w:rPr>
        <w:t>2022</w:t>
      </w:r>
      <w:r w:rsidRPr="00D909CA">
        <w:rPr>
          <w:rFonts w:eastAsia="方正楷体_GBK"/>
          <w:bCs/>
          <w:sz w:val="32"/>
          <w:szCs w:val="32"/>
        </w:rPr>
        <w:t>年</w:t>
      </w:r>
      <w:r w:rsidRPr="00D909CA">
        <w:rPr>
          <w:rFonts w:eastAsia="方正楷体_GBK"/>
          <w:bCs/>
          <w:sz w:val="32"/>
          <w:szCs w:val="32"/>
        </w:rPr>
        <w:t>2</w:t>
      </w:r>
      <w:r w:rsidRPr="00D909CA">
        <w:rPr>
          <w:rFonts w:eastAsia="方正楷体_GBK"/>
          <w:bCs/>
          <w:sz w:val="32"/>
          <w:szCs w:val="32"/>
        </w:rPr>
        <w:t>月</w:t>
      </w:r>
      <w:r w:rsidRPr="00D909CA">
        <w:rPr>
          <w:rFonts w:eastAsia="方正楷体_GBK"/>
          <w:bCs/>
          <w:sz w:val="32"/>
          <w:szCs w:val="32"/>
        </w:rPr>
        <w:t>—5</w:t>
      </w:r>
      <w:r w:rsidRPr="00D909CA">
        <w:rPr>
          <w:rFonts w:eastAsia="方正楷体_GBK"/>
          <w:bCs/>
          <w:sz w:val="32"/>
          <w:szCs w:val="32"/>
        </w:rPr>
        <w:t>月）</w:t>
      </w:r>
    </w:p>
    <w:p w:rsidR="00300BEC" w:rsidRPr="00D909CA" w:rsidRDefault="00300BEC" w:rsidP="00300BE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1.</w:t>
      </w:r>
      <w:r w:rsidRPr="00D909CA">
        <w:rPr>
          <w:rFonts w:eastAsia="方正仿宋_GBK"/>
          <w:b/>
          <w:bCs/>
          <w:sz w:val="32"/>
          <w:szCs w:val="32"/>
        </w:rPr>
        <w:t>加强指导。</w:t>
      </w:r>
      <w:r w:rsidRPr="00D909CA">
        <w:rPr>
          <w:rFonts w:eastAsia="方正仿宋_GBK"/>
          <w:sz w:val="32"/>
          <w:szCs w:val="32"/>
        </w:rPr>
        <w:t>区教育局相关科室要加强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活动的检查与指导，帮助学校明确规范年的工作要求，指导学校建立健全各项管理制度，完善内部管理程序。同时，总结推广优秀学校的管理经验，指导薄弱学校落实整改措施，确保活动取得实效。</w:t>
      </w:r>
    </w:p>
    <w:p w:rsidR="00300BEC" w:rsidRPr="00D909CA" w:rsidRDefault="00300BEC" w:rsidP="00300BE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2.</w:t>
      </w:r>
      <w:r w:rsidRPr="00D909CA">
        <w:rPr>
          <w:rFonts w:eastAsia="方正仿宋_GBK"/>
          <w:b/>
          <w:bCs/>
          <w:sz w:val="32"/>
          <w:szCs w:val="32"/>
        </w:rPr>
        <w:t>强化督查。</w:t>
      </w:r>
      <w:r w:rsidRPr="00D909CA">
        <w:rPr>
          <w:rFonts w:eastAsia="方正仿宋_GBK"/>
          <w:sz w:val="32"/>
          <w:szCs w:val="32"/>
        </w:rPr>
        <w:t>区教育局教学质量建设领导小组将组织教育教学专项督查组，采取随机检查和定期抽查的办法，重点对各中小学开展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活动情况进行专项督查，促进学校教育教学管理科学化、规范化。</w:t>
      </w:r>
    </w:p>
    <w:p w:rsidR="00300BEC" w:rsidRPr="00D909CA" w:rsidRDefault="00300BEC" w:rsidP="002D6CE5">
      <w:pPr>
        <w:spacing w:line="560" w:lineRule="exact"/>
        <w:ind w:firstLineChars="200" w:firstLine="640"/>
        <w:rPr>
          <w:rFonts w:eastAsia="方正楷体_GBK"/>
          <w:bCs/>
          <w:sz w:val="32"/>
          <w:szCs w:val="32"/>
        </w:rPr>
      </w:pPr>
      <w:r w:rsidRPr="00D909CA">
        <w:rPr>
          <w:rFonts w:eastAsia="方正楷体_GBK"/>
          <w:bCs/>
          <w:sz w:val="32"/>
          <w:szCs w:val="32"/>
        </w:rPr>
        <w:t>（四）总结交流阶段（</w:t>
      </w:r>
      <w:r w:rsidRPr="00D909CA">
        <w:rPr>
          <w:rFonts w:eastAsia="方正楷体_GBK"/>
          <w:bCs/>
          <w:sz w:val="32"/>
          <w:szCs w:val="32"/>
        </w:rPr>
        <w:t>2022</w:t>
      </w:r>
      <w:r w:rsidRPr="00D909CA">
        <w:rPr>
          <w:rFonts w:eastAsia="方正楷体_GBK"/>
          <w:bCs/>
          <w:sz w:val="32"/>
          <w:szCs w:val="32"/>
        </w:rPr>
        <w:t>年</w:t>
      </w:r>
      <w:r w:rsidRPr="00D909CA">
        <w:rPr>
          <w:rFonts w:eastAsia="方正楷体_GBK"/>
          <w:bCs/>
          <w:sz w:val="32"/>
          <w:szCs w:val="32"/>
        </w:rPr>
        <w:t>6</w:t>
      </w:r>
      <w:r w:rsidRPr="00D909CA">
        <w:rPr>
          <w:rFonts w:eastAsia="方正楷体_GBK"/>
          <w:bCs/>
          <w:sz w:val="32"/>
          <w:szCs w:val="32"/>
        </w:rPr>
        <w:t>月）</w:t>
      </w:r>
    </w:p>
    <w:p w:rsidR="00300BEC" w:rsidRPr="00D909CA" w:rsidRDefault="00300BEC" w:rsidP="00300BEC">
      <w:pPr>
        <w:spacing w:line="560" w:lineRule="exact"/>
        <w:ind w:firstLineChars="200" w:firstLine="640"/>
        <w:rPr>
          <w:rFonts w:eastAsia="方正仿宋_GBK"/>
          <w:sz w:val="32"/>
          <w:szCs w:val="32"/>
        </w:rPr>
      </w:pPr>
      <w:r w:rsidRPr="00D909CA">
        <w:rPr>
          <w:rFonts w:eastAsia="方正仿宋_GBK"/>
          <w:sz w:val="32"/>
          <w:szCs w:val="32"/>
        </w:rPr>
        <w:t>认真总结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活动开展的主要做法、基本经验、实际成效，并于</w:t>
      </w:r>
      <w:r w:rsidRPr="00D909CA">
        <w:rPr>
          <w:rFonts w:eastAsia="方正仿宋_GBK"/>
          <w:sz w:val="32"/>
          <w:szCs w:val="32"/>
        </w:rPr>
        <w:t>6</w:t>
      </w:r>
      <w:r w:rsidRPr="00D909CA">
        <w:rPr>
          <w:rFonts w:eastAsia="方正仿宋_GBK"/>
          <w:sz w:val="32"/>
          <w:szCs w:val="32"/>
        </w:rPr>
        <w:t>月底</w:t>
      </w:r>
      <w:r w:rsidRPr="00CF1C4A">
        <w:rPr>
          <w:rFonts w:eastAsia="方正仿宋_GBK"/>
          <w:sz w:val="32"/>
          <w:szCs w:val="32"/>
        </w:rPr>
        <w:t>向</w:t>
      </w:r>
      <w:r w:rsidRPr="00D909CA">
        <w:rPr>
          <w:rFonts w:eastAsia="方正仿宋_GBK"/>
          <w:sz w:val="32"/>
          <w:szCs w:val="32"/>
        </w:rPr>
        <w:t>区教育局教研室上报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活动工作总结，同时，推荐一批活动开展扎实有效、教学管理规范有序、教学质量明显提升学校</w:t>
      </w:r>
      <w:r w:rsidR="00CF1C4A" w:rsidRPr="00D909CA">
        <w:rPr>
          <w:rFonts w:eastAsia="方正仿宋_GBK"/>
          <w:sz w:val="32"/>
          <w:szCs w:val="32"/>
        </w:rPr>
        <w:t>的</w:t>
      </w:r>
      <w:r w:rsidRPr="00D909CA">
        <w:rPr>
          <w:rFonts w:eastAsia="方正仿宋_GBK"/>
          <w:sz w:val="32"/>
          <w:szCs w:val="32"/>
        </w:rPr>
        <w:t>经验材料。区教育局将召开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经验交流总结会，总结推广成功经验、做法，表彰一批规范管理先进学校。</w:t>
      </w:r>
    </w:p>
    <w:p w:rsidR="00300BEC" w:rsidRPr="00D909CA" w:rsidRDefault="00300BEC" w:rsidP="00300BEC">
      <w:pPr>
        <w:spacing w:line="560" w:lineRule="exact"/>
        <w:ind w:firstLineChars="200" w:firstLine="640"/>
        <w:rPr>
          <w:rFonts w:eastAsia="方正黑体_GBK"/>
          <w:sz w:val="32"/>
          <w:szCs w:val="32"/>
        </w:rPr>
      </w:pPr>
      <w:r w:rsidRPr="00D909CA">
        <w:rPr>
          <w:rFonts w:eastAsia="方正黑体_GBK"/>
          <w:sz w:val="32"/>
          <w:szCs w:val="32"/>
        </w:rPr>
        <w:t>六、活动要求</w:t>
      </w:r>
    </w:p>
    <w:p w:rsidR="00300BEC" w:rsidRPr="00D909CA" w:rsidRDefault="00300BEC" w:rsidP="00300BE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1.</w:t>
      </w:r>
      <w:r w:rsidRPr="00D909CA">
        <w:rPr>
          <w:rFonts w:eastAsia="方正仿宋_GBK"/>
          <w:b/>
          <w:bCs/>
          <w:sz w:val="32"/>
          <w:szCs w:val="32"/>
        </w:rPr>
        <w:t>统一思想，提高认识。</w:t>
      </w:r>
      <w:r w:rsidRPr="00D909CA">
        <w:rPr>
          <w:rFonts w:eastAsia="方正仿宋_GBK"/>
          <w:sz w:val="32"/>
          <w:szCs w:val="32"/>
        </w:rPr>
        <w:t>充分认识开展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活动的重要意义，把开展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活动与深化教育领</w:t>
      </w:r>
      <w:r w:rsidRPr="00D909CA">
        <w:rPr>
          <w:rFonts w:eastAsia="方正仿宋_GBK"/>
          <w:sz w:val="32"/>
          <w:szCs w:val="32"/>
        </w:rPr>
        <w:lastRenderedPageBreak/>
        <w:t>域综合改革结合起来，紧紧围绕我区教育改革发展的大局和今年教育工作的重点，通过健全制度、规范管理、落实责任，激活教育内部改革发展活力，调动广大教师投身教育事业的热情，促进我区教育教学工作再攀新高峰。</w:t>
      </w:r>
    </w:p>
    <w:p w:rsidR="00300BEC" w:rsidRPr="00D909CA" w:rsidRDefault="00300BEC" w:rsidP="00300BE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2.</w:t>
      </w:r>
      <w:r w:rsidRPr="00D909CA">
        <w:rPr>
          <w:rFonts w:eastAsia="方正仿宋_GBK"/>
          <w:b/>
          <w:bCs/>
          <w:sz w:val="32"/>
          <w:szCs w:val="32"/>
        </w:rPr>
        <w:t>加强领导，精心组织。</w:t>
      </w:r>
      <w:r w:rsidRPr="00D909CA">
        <w:rPr>
          <w:rFonts w:eastAsia="方正仿宋_GBK"/>
          <w:sz w:val="32"/>
          <w:szCs w:val="32"/>
        </w:rPr>
        <w:t>切实加强对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活动的组织领导，认真研究制定活动实施方案，明确工作职责和任务，不断加大督促检查力度，把促进学校规范管理的各项任务落实到年级、学科和教师。</w:t>
      </w:r>
    </w:p>
    <w:p w:rsidR="00300BEC" w:rsidRPr="00D909CA" w:rsidRDefault="00300BEC" w:rsidP="00300BEC">
      <w:pPr>
        <w:spacing w:line="560" w:lineRule="exact"/>
        <w:ind w:firstLineChars="200" w:firstLine="643"/>
        <w:rPr>
          <w:rFonts w:eastAsia="方正仿宋_GBK"/>
          <w:sz w:val="32"/>
          <w:szCs w:val="32"/>
        </w:rPr>
      </w:pPr>
      <w:r w:rsidRPr="00D909CA">
        <w:rPr>
          <w:rFonts w:eastAsia="方正仿宋_GBK"/>
          <w:b/>
          <w:bCs/>
          <w:sz w:val="32"/>
          <w:szCs w:val="32"/>
        </w:rPr>
        <w:t>3.</w:t>
      </w:r>
      <w:r w:rsidRPr="00D909CA">
        <w:rPr>
          <w:rFonts w:eastAsia="方正仿宋_GBK"/>
          <w:b/>
          <w:bCs/>
          <w:sz w:val="32"/>
          <w:szCs w:val="32"/>
        </w:rPr>
        <w:t>狠抓落实，务求实效。</w:t>
      </w:r>
      <w:r w:rsidRPr="00D909CA">
        <w:rPr>
          <w:rFonts w:eastAsia="方正仿宋_GBK"/>
          <w:sz w:val="32"/>
          <w:szCs w:val="32"/>
        </w:rPr>
        <w:t>把动员全体教师参与</w:t>
      </w:r>
      <w:r w:rsidRPr="00D909CA">
        <w:rPr>
          <w:rFonts w:eastAsia="方正仿宋_GBK"/>
          <w:sz w:val="32"/>
          <w:szCs w:val="32"/>
        </w:rPr>
        <w:t>“</w:t>
      </w:r>
      <w:r w:rsidRPr="00D909CA">
        <w:rPr>
          <w:rFonts w:eastAsia="方正仿宋_GBK"/>
          <w:sz w:val="32"/>
          <w:szCs w:val="32"/>
        </w:rPr>
        <w:t>教育教学规范年</w:t>
      </w:r>
      <w:r w:rsidRPr="00D909CA">
        <w:rPr>
          <w:rFonts w:eastAsia="方正仿宋_GBK"/>
          <w:sz w:val="32"/>
          <w:szCs w:val="32"/>
        </w:rPr>
        <w:t>”</w:t>
      </w:r>
      <w:r w:rsidRPr="00D909CA">
        <w:rPr>
          <w:rFonts w:eastAsia="方正仿宋_GBK"/>
          <w:sz w:val="32"/>
          <w:szCs w:val="32"/>
        </w:rPr>
        <w:t>活动作为教育发展的重大举措，充分调动他们的积极性和创造性，使全体师生明确学校的质量提升方向、发展定位，熟知教学要求、管理制度，从而把遵守学校教学管理制度、工作纪律作为自我约束、自我规范、自我管理的职业习惯和行为习惯，确保活动取得实效。</w:t>
      </w:r>
    </w:p>
    <w:p w:rsidR="00300BEC" w:rsidRPr="00D909CA" w:rsidRDefault="00300BEC" w:rsidP="00300BEC">
      <w:pPr>
        <w:adjustRightInd w:val="0"/>
        <w:snapToGrid w:val="0"/>
        <w:spacing w:line="560" w:lineRule="exact"/>
        <w:ind w:firstLineChars="1400" w:firstLine="4480"/>
        <w:rPr>
          <w:rFonts w:eastAsia="方正仿宋_GBK"/>
          <w:sz w:val="32"/>
          <w:szCs w:val="32"/>
        </w:rPr>
      </w:pPr>
    </w:p>
    <w:sectPr w:rsidR="00300BEC" w:rsidRPr="00D909CA" w:rsidSect="00C47729">
      <w:headerReference w:type="default" r:id="rId9"/>
      <w:footerReference w:type="even" r:id="rId10"/>
      <w:footerReference w:type="default" r:id="rId11"/>
      <w:pgSz w:w="11906" w:h="16838"/>
      <w:pgMar w:top="1440" w:right="1701" w:bottom="1440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7BC4" w:rsidRDefault="00A47BC4" w:rsidP="00864B3E">
      <w:r>
        <w:separator/>
      </w:r>
    </w:p>
  </w:endnote>
  <w:endnote w:type="continuationSeparator" w:id="1">
    <w:p w:rsidR="00A47BC4" w:rsidRDefault="00A47BC4" w:rsidP="00864B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4B3E" w:rsidRDefault="007F724E">
    <w:pPr>
      <w:pStyle w:val="a9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position:absolute;margin-left:20.45pt;margin-top:-5pt;width:42.05pt;height:16.1pt;z-index:251660288;mso-wrap-style:none;mso-position-horizontal-relative:margin" filled="f" stroked="f">
          <v:textbox style="mso-fit-shape-to-text:t" inset="0,0,0,0">
            <w:txbxContent>
              <w:p w:rsidR="00864B3E" w:rsidRDefault="00C1000F">
                <w:pPr>
                  <w:pStyle w:val="a9"/>
                  <w:rPr>
                    <w:sz w:val="28"/>
                    <w:szCs w:val="32"/>
                  </w:rPr>
                </w:pPr>
                <w:r>
                  <w:rPr>
                    <w:sz w:val="28"/>
                    <w:szCs w:val="32"/>
                  </w:rPr>
                  <w:t xml:space="preserve">— </w:t>
                </w:r>
                <w:r w:rsidR="007F724E">
                  <w:rPr>
                    <w:sz w:val="28"/>
                    <w:szCs w:val="32"/>
                  </w:rPr>
                  <w:fldChar w:fldCharType="begin"/>
                </w:r>
                <w:r>
                  <w:rPr>
                    <w:sz w:val="28"/>
                    <w:szCs w:val="32"/>
                  </w:rPr>
                  <w:instrText xml:space="preserve"> PAGE  \* MERGEFORMAT </w:instrText>
                </w:r>
                <w:r w:rsidR="007F724E">
                  <w:rPr>
                    <w:sz w:val="28"/>
                    <w:szCs w:val="32"/>
                  </w:rPr>
                  <w:fldChar w:fldCharType="separate"/>
                </w:r>
                <w:r w:rsidR="00346629">
                  <w:rPr>
                    <w:noProof/>
                    <w:sz w:val="28"/>
                    <w:szCs w:val="32"/>
                  </w:rPr>
                  <w:t>6</w:t>
                </w:r>
                <w:r w:rsidR="007F724E">
                  <w:rPr>
                    <w:sz w:val="28"/>
                    <w:szCs w:val="32"/>
                  </w:rPr>
                  <w:fldChar w:fldCharType="end"/>
                </w:r>
                <w:r>
                  <w:rPr>
                    <w:sz w:val="28"/>
                    <w:szCs w:val="32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4B3E" w:rsidRDefault="00864B3E">
    <w:pPr>
      <w:pStyle w:val="a9"/>
      <w:framePr w:wrap="around" w:vAnchor="text" w:hAnchor="margin" w:xAlign="center" w:y="1"/>
      <w:ind w:right="360"/>
      <w:rPr>
        <w:rStyle w:val="ae"/>
      </w:rPr>
    </w:pPr>
  </w:p>
  <w:p w:rsidR="00864B3E" w:rsidRDefault="007F724E">
    <w:pPr>
      <w:pStyle w:val="a9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4" o:spid="_x0000_s2068" type="#_x0000_t202" style="position:absolute;margin-left:363.25pt;margin-top:-6.5pt;width:42.05pt;height:16.1pt;z-index:251659264;mso-wrap-style:none;mso-position-horizontal-relative:margin" o:gfxdata="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Am9B3VAAAACQEAAA8AAAAAAAAAAQAgAAAAIgAAAGRy&#10;cy9kb3ducmV2LnhtbFBLAQIUABQAAAAIAIdO4kCrKHoozwEAAJgDAAAOAAAAAAAAAAEAIAAAACQB&#10;AABkcnMvZTJvRG9jLnhtbFBLBQYAAAAABgAGAFkBAABlBQAAAAA=&#10;" filled="f" stroked="f">
          <v:textbox style="mso-next-textbox:#文本框 14;mso-fit-shape-to-text:t" inset="0,0,0,0">
            <w:txbxContent>
              <w:p w:rsidR="00864B3E" w:rsidRDefault="00C1000F">
                <w:pPr>
                  <w:pStyle w:val="a9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 w:rsidR="007F724E"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 w:rsidR="007F724E">
                  <w:rPr>
                    <w:sz w:val="28"/>
                    <w:szCs w:val="28"/>
                  </w:rPr>
                  <w:fldChar w:fldCharType="separate"/>
                </w:r>
                <w:r w:rsidR="00346629">
                  <w:rPr>
                    <w:noProof/>
                    <w:sz w:val="28"/>
                    <w:szCs w:val="28"/>
                  </w:rPr>
                  <w:t>7</w:t>
                </w:r>
                <w:r w:rsidR="007F724E"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7BC4" w:rsidRDefault="00A47BC4" w:rsidP="00864B3E">
      <w:r>
        <w:separator/>
      </w:r>
    </w:p>
  </w:footnote>
  <w:footnote w:type="continuationSeparator" w:id="1">
    <w:p w:rsidR="00A47BC4" w:rsidRDefault="00A47BC4" w:rsidP="00864B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4B3E" w:rsidRDefault="00864B3E">
    <w:pPr>
      <w:pStyle w:val="aa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1AC9E75"/>
    <w:multiLevelType w:val="singleLevel"/>
    <w:tmpl w:val="A1AC9E7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8492DEC"/>
    <w:multiLevelType w:val="singleLevel"/>
    <w:tmpl w:val="B8492DE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89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747"/>
    <w:rsid w:val="00014E0D"/>
    <w:rsid w:val="00014EAE"/>
    <w:rsid w:val="00020382"/>
    <w:rsid w:val="00020CF2"/>
    <w:rsid w:val="000215B8"/>
    <w:rsid w:val="000216EB"/>
    <w:rsid w:val="00021DD0"/>
    <w:rsid w:val="0003262F"/>
    <w:rsid w:val="00041167"/>
    <w:rsid w:val="000440BC"/>
    <w:rsid w:val="00044F0C"/>
    <w:rsid w:val="000455EA"/>
    <w:rsid w:val="00050192"/>
    <w:rsid w:val="00051FCE"/>
    <w:rsid w:val="00052976"/>
    <w:rsid w:val="00053418"/>
    <w:rsid w:val="00053D66"/>
    <w:rsid w:val="00060FBA"/>
    <w:rsid w:val="00062EB0"/>
    <w:rsid w:val="00063D9C"/>
    <w:rsid w:val="000658BD"/>
    <w:rsid w:val="00070A61"/>
    <w:rsid w:val="000713A9"/>
    <w:rsid w:val="00073385"/>
    <w:rsid w:val="0007373D"/>
    <w:rsid w:val="00076877"/>
    <w:rsid w:val="00077825"/>
    <w:rsid w:val="00084594"/>
    <w:rsid w:val="00085334"/>
    <w:rsid w:val="0008721C"/>
    <w:rsid w:val="0008788F"/>
    <w:rsid w:val="00087D2B"/>
    <w:rsid w:val="000913C0"/>
    <w:rsid w:val="00091BCE"/>
    <w:rsid w:val="00092130"/>
    <w:rsid w:val="00092A21"/>
    <w:rsid w:val="00093EE5"/>
    <w:rsid w:val="000948EF"/>
    <w:rsid w:val="00095AF5"/>
    <w:rsid w:val="00095E06"/>
    <w:rsid w:val="000A0E51"/>
    <w:rsid w:val="000A1CCD"/>
    <w:rsid w:val="000A29BB"/>
    <w:rsid w:val="000A3470"/>
    <w:rsid w:val="000A6FFC"/>
    <w:rsid w:val="000A78E8"/>
    <w:rsid w:val="000B3366"/>
    <w:rsid w:val="000B3A0B"/>
    <w:rsid w:val="000B5C06"/>
    <w:rsid w:val="000B7657"/>
    <w:rsid w:val="000C3585"/>
    <w:rsid w:val="000D3E05"/>
    <w:rsid w:val="000D6F98"/>
    <w:rsid w:val="000E0732"/>
    <w:rsid w:val="000E4C8A"/>
    <w:rsid w:val="000F4337"/>
    <w:rsid w:val="000F4F50"/>
    <w:rsid w:val="000F509A"/>
    <w:rsid w:val="00100893"/>
    <w:rsid w:val="001012B4"/>
    <w:rsid w:val="00101E79"/>
    <w:rsid w:val="00101F47"/>
    <w:rsid w:val="00101F4C"/>
    <w:rsid w:val="00102FA5"/>
    <w:rsid w:val="001036E3"/>
    <w:rsid w:val="0010543A"/>
    <w:rsid w:val="0011115A"/>
    <w:rsid w:val="00111B4A"/>
    <w:rsid w:val="00113B77"/>
    <w:rsid w:val="00115EE7"/>
    <w:rsid w:val="00121912"/>
    <w:rsid w:val="00122D73"/>
    <w:rsid w:val="00130CCF"/>
    <w:rsid w:val="00131863"/>
    <w:rsid w:val="0013326B"/>
    <w:rsid w:val="001417D9"/>
    <w:rsid w:val="001442E2"/>
    <w:rsid w:val="001453E5"/>
    <w:rsid w:val="00145BFA"/>
    <w:rsid w:val="00146E5B"/>
    <w:rsid w:val="0014790D"/>
    <w:rsid w:val="00147D08"/>
    <w:rsid w:val="00147E0E"/>
    <w:rsid w:val="00147E74"/>
    <w:rsid w:val="00150C59"/>
    <w:rsid w:val="00157086"/>
    <w:rsid w:val="0015719C"/>
    <w:rsid w:val="00160129"/>
    <w:rsid w:val="001634FC"/>
    <w:rsid w:val="00172A27"/>
    <w:rsid w:val="0017571F"/>
    <w:rsid w:val="001866BD"/>
    <w:rsid w:val="00190074"/>
    <w:rsid w:val="001913BC"/>
    <w:rsid w:val="001914E9"/>
    <w:rsid w:val="00191F5B"/>
    <w:rsid w:val="00193AED"/>
    <w:rsid w:val="001961FD"/>
    <w:rsid w:val="00197443"/>
    <w:rsid w:val="001A025B"/>
    <w:rsid w:val="001A472C"/>
    <w:rsid w:val="001A53AB"/>
    <w:rsid w:val="001A71E2"/>
    <w:rsid w:val="001B25A3"/>
    <w:rsid w:val="001C3DBD"/>
    <w:rsid w:val="001C3E26"/>
    <w:rsid w:val="001C4A7E"/>
    <w:rsid w:val="001C55A8"/>
    <w:rsid w:val="001C5E1E"/>
    <w:rsid w:val="001D12D5"/>
    <w:rsid w:val="001D15CE"/>
    <w:rsid w:val="001D193F"/>
    <w:rsid w:val="001D4D30"/>
    <w:rsid w:val="001D50AB"/>
    <w:rsid w:val="001D6D0E"/>
    <w:rsid w:val="001E346E"/>
    <w:rsid w:val="001E5982"/>
    <w:rsid w:val="001F2116"/>
    <w:rsid w:val="001F42BC"/>
    <w:rsid w:val="001F5E5A"/>
    <w:rsid w:val="001F6918"/>
    <w:rsid w:val="001F6B4F"/>
    <w:rsid w:val="00200C1E"/>
    <w:rsid w:val="00201C00"/>
    <w:rsid w:val="00202F20"/>
    <w:rsid w:val="00207B71"/>
    <w:rsid w:val="00210E48"/>
    <w:rsid w:val="00215568"/>
    <w:rsid w:val="00216AEA"/>
    <w:rsid w:val="00217618"/>
    <w:rsid w:val="00224FE0"/>
    <w:rsid w:val="00226C7D"/>
    <w:rsid w:val="002306B8"/>
    <w:rsid w:val="002324A9"/>
    <w:rsid w:val="00232B2C"/>
    <w:rsid w:val="00232CC0"/>
    <w:rsid w:val="00234B97"/>
    <w:rsid w:val="00235CA6"/>
    <w:rsid w:val="00237A8F"/>
    <w:rsid w:val="00244FEF"/>
    <w:rsid w:val="002455B1"/>
    <w:rsid w:val="002456D4"/>
    <w:rsid w:val="002469B0"/>
    <w:rsid w:val="002503F4"/>
    <w:rsid w:val="00250FC8"/>
    <w:rsid w:val="00252002"/>
    <w:rsid w:val="00254F79"/>
    <w:rsid w:val="00255937"/>
    <w:rsid w:val="002563E0"/>
    <w:rsid w:val="0026046A"/>
    <w:rsid w:val="002615D9"/>
    <w:rsid w:val="00264900"/>
    <w:rsid w:val="00265FE8"/>
    <w:rsid w:val="00267A49"/>
    <w:rsid w:val="002701A2"/>
    <w:rsid w:val="0028105C"/>
    <w:rsid w:val="00285CA8"/>
    <w:rsid w:val="0028609B"/>
    <w:rsid w:val="0029086B"/>
    <w:rsid w:val="0029209C"/>
    <w:rsid w:val="0029350A"/>
    <w:rsid w:val="00293885"/>
    <w:rsid w:val="00293EDC"/>
    <w:rsid w:val="002A2402"/>
    <w:rsid w:val="002A4D91"/>
    <w:rsid w:val="002A5598"/>
    <w:rsid w:val="002A61D6"/>
    <w:rsid w:val="002A76B0"/>
    <w:rsid w:val="002B0EB9"/>
    <w:rsid w:val="002B20C6"/>
    <w:rsid w:val="002B2E77"/>
    <w:rsid w:val="002B3433"/>
    <w:rsid w:val="002B4F45"/>
    <w:rsid w:val="002B78C7"/>
    <w:rsid w:val="002C05B0"/>
    <w:rsid w:val="002C1558"/>
    <w:rsid w:val="002C1D48"/>
    <w:rsid w:val="002C36F2"/>
    <w:rsid w:val="002C51B1"/>
    <w:rsid w:val="002C6233"/>
    <w:rsid w:val="002C77E4"/>
    <w:rsid w:val="002D0641"/>
    <w:rsid w:val="002D3F3C"/>
    <w:rsid w:val="002D6295"/>
    <w:rsid w:val="002D6CE5"/>
    <w:rsid w:val="002D710E"/>
    <w:rsid w:val="002D715A"/>
    <w:rsid w:val="002D774A"/>
    <w:rsid w:val="002E118A"/>
    <w:rsid w:val="002E6B12"/>
    <w:rsid w:val="002F096E"/>
    <w:rsid w:val="002F74A5"/>
    <w:rsid w:val="00300006"/>
    <w:rsid w:val="00300BEC"/>
    <w:rsid w:val="0030147A"/>
    <w:rsid w:val="00307D57"/>
    <w:rsid w:val="0031634E"/>
    <w:rsid w:val="00320FC9"/>
    <w:rsid w:val="00322EB0"/>
    <w:rsid w:val="003236B8"/>
    <w:rsid w:val="00325D0E"/>
    <w:rsid w:val="00330EB6"/>
    <w:rsid w:val="003311E7"/>
    <w:rsid w:val="00331C33"/>
    <w:rsid w:val="00332311"/>
    <w:rsid w:val="00332F33"/>
    <w:rsid w:val="003357C7"/>
    <w:rsid w:val="003366C0"/>
    <w:rsid w:val="003378A9"/>
    <w:rsid w:val="00341E12"/>
    <w:rsid w:val="0034202E"/>
    <w:rsid w:val="00342366"/>
    <w:rsid w:val="003451EB"/>
    <w:rsid w:val="00346629"/>
    <w:rsid w:val="00350111"/>
    <w:rsid w:val="00351F94"/>
    <w:rsid w:val="00354726"/>
    <w:rsid w:val="003559CC"/>
    <w:rsid w:val="0036169E"/>
    <w:rsid w:val="00366546"/>
    <w:rsid w:val="003677A2"/>
    <w:rsid w:val="00373E4C"/>
    <w:rsid w:val="00375459"/>
    <w:rsid w:val="003802D9"/>
    <w:rsid w:val="00384571"/>
    <w:rsid w:val="003845D3"/>
    <w:rsid w:val="00384D93"/>
    <w:rsid w:val="0038604B"/>
    <w:rsid w:val="003860C5"/>
    <w:rsid w:val="00387179"/>
    <w:rsid w:val="00393ABF"/>
    <w:rsid w:val="00393D60"/>
    <w:rsid w:val="0039499D"/>
    <w:rsid w:val="003962A0"/>
    <w:rsid w:val="003A0D5D"/>
    <w:rsid w:val="003A142B"/>
    <w:rsid w:val="003A2066"/>
    <w:rsid w:val="003A4E40"/>
    <w:rsid w:val="003B33AD"/>
    <w:rsid w:val="003B59CC"/>
    <w:rsid w:val="003B6867"/>
    <w:rsid w:val="003B6B8D"/>
    <w:rsid w:val="003C13FB"/>
    <w:rsid w:val="003C32D0"/>
    <w:rsid w:val="003D12A4"/>
    <w:rsid w:val="003D31C4"/>
    <w:rsid w:val="003D57B2"/>
    <w:rsid w:val="003E06CC"/>
    <w:rsid w:val="003E1D91"/>
    <w:rsid w:val="003E4997"/>
    <w:rsid w:val="003E54DF"/>
    <w:rsid w:val="003E6E73"/>
    <w:rsid w:val="003F06CF"/>
    <w:rsid w:val="003F2F1F"/>
    <w:rsid w:val="003F4936"/>
    <w:rsid w:val="003F4A91"/>
    <w:rsid w:val="003F559D"/>
    <w:rsid w:val="003F6066"/>
    <w:rsid w:val="003F613E"/>
    <w:rsid w:val="0040354A"/>
    <w:rsid w:val="00404A22"/>
    <w:rsid w:val="004061A0"/>
    <w:rsid w:val="004074D4"/>
    <w:rsid w:val="00410097"/>
    <w:rsid w:val="00411AFE"/>
    <w:rsid w:val="00415277"/>
    <w:rsid w:val="00420B3D"/>
    <w:rsid w:val="00423D05"/>
    <w:rsid w:val="00423F97"/>
    <w:rsid w:val="004242F9"/>
    <w:rsid w:val="00425055"/>
    <w:rsid w:val="00427B9F"/>
    <w:rsid w:val="00430174"/>
    <w:rsid w:val="00433EC1"/>
    <w:rsid w:val="00437CFE"/>
    <w:rsid w:val="0044115D"/>
    <w:rsid w:val="00441409"/>
    <w:rsid w:val="00441AD4"/>
    <w:rsid w:val="00444AF6"/>
    <w:rsid w:val="0045007C"/>
    <w:rsid w:val="00453BEF"/>
    <w:rsid w:val="0045641D"/>
    <w:rsid w:val="004565DB"/>
    <w:rsid w:val="00457A79"/>
    <w:rsid w:val="00463937"/>
    <w:rsid w:val="004645FF"/>
    <w:rsid w:val="004648BA"/>
    <w:rsid w:val="00470602"/>
    <w:rsid w:val="00472834"/>
    <w:rsid w:val="00474255"/>
    <w:rsid w:val="00476725"/>
    <w:rsid w:val="00483E68"/>
    <w:rsid w:val="00485C20"/>
    <w:rsid w:val="004877AF"/>
    <w:rsid w:val="00490A58"/>
    <w:rsid w:val="00492367"/>
    <w:rsid w:val="00493FE3"/>
    <w:rsid w:val="00496E1D"/>
    <w:rsid w:val="004A13D5"/>
    <w:rsid w:val="004A14EC"/>
    <w:rsid w:val="004A150A"/>
    <w:rsid w:val="004A3508"/>
    <w:rsid w:val="004A46F0"/>
    <w:rsid w:val="004A6B50"/>
    <w:rsid w:val="004B0D08"/>
    <w:rsid w:val="004B36C5"/>
    <w:rsid w:val="004B378D"/>
    <w:rsid w:val="004B4081"/>
    <w:rsid w:val="004B4E30"/>
    <w:rsid w:val="004B5C58"/>
    <w:rsid w:val="004C0D19"/>
    <w:rsid w:val="004C71A4"/>
    <w:rsid w:val="004D0314"/>
    <w:rsid w:val="004D0644"/>
    <w:rsid w:val="004D16BD"/>
    <w:rsid w:val="004D2D58"/>
    <w:rsid w:val="004D6252"/>
    <w:rsid w:val="004E3102"/>
    <w:rsid w:val="004E4D0C"/>
    <w:rsid w:val="004E51A6"/>
    <w:rsid w:val="004F2727"/>
    <w:rsid w:val="004F30CB"/>
    <w:rsid w:val="004F396A"/>
    <w:rsid w:val="004F5864"/>
    <w:rsid w:val="004F5F02"/>
    <w:rsid w:val="004F6A44"/>
    <w:rsid w:val="004F7151"/>
    <w:rsid w:val="004F76C3"/>
    <w:rsid w:val="0050355F"/>
    <w:rsid w:val="005038F1"/>
    <w:rsid w:val="00504C65"/>
    <w:rsid w:val="00504F98"/>
    <w:rsid w:val="005079EB"/>
    <w:rsid w:val="00510740"/>
    <w:rsid w:val="005121E0"/>
    <w:rsid w:val="005123CF"/>
    <w:rsid w:val="00514C74"/>
    <w:rsid w:val="005200DE"/>
    <w:rsid w:val="00520E94"/>
    <w:rsid w:val="0052241C"/>
    <w:rsid w:val="00530898"/>
    <w:rsid w:val="00536444"/>
    <w:rsid w:val="0054168F"/>
    <w:rsid w:val="00544CB3"/>
    <w:rsid w:val="00545324"/>
    <w:rsid w:val="00546A46"/>
    <w:rsid w:val="005470D5"/>
    <w:rsid w:val="005521E7"/>
    <w:rsid w:val="0055390E"/>
    <w:rsid w:val="0055740D"/>
    <w:rsid w:val="00562F6E"/>
    <w:rsid w:val="00562F8B"/>
    <w:rsid w:val="0056557E"/>
    <w:rsid w:val="00566F5F"/>
    <w:rsid w:val="00576376"/>
    <w:rsid w:val="005766C7"/>
    <w:rsid w:val="00577022"/>
    <w:rsid w:val="00582730"/>
    <w:rsid w:val="005831A4"/>
    <w:rsid w:val="00583614"/>
    <w:rsid w:val="00583C80"/>
    <w:rsid w:val="00584B3D"/>
    <w:rsid w:val="00586636"/>
    <w:rsid w:val="00587C55"/>
    <w:rsid w:val="00587CA3"/>
    <w:rsid w:val="0059599B"/>
    <w:rsid w:val="005A043A"/>
    <w:rsid w:val="005A1B6F"/>
    <w:rsid w:val="005A2AF0"/>
    <w:rsid w:val="005B3390"/>
    <w:rsid w:val="005B3A23"/>
    <w:rsid w:val="005B618E"/>
    <w:rsid w:val="005B62CC"/>
    <w:rsid w:val="005B6DC3"/>
    <w:rsid w:val="005C2836"/>
    <w:rsid w:val="005D2BD8"/>
    <w:rsid w:val="005D48BD"/>
    <w:rsid w:val="005E04C6"/>
    <w:rsid w:val="005E3CA9"/>
    <w:rsid w:val="005E635C"/>
    <w:rsid w:val="005E6A52"/>
    <w:rsid w:val="005E6FBD"/>
    <w:rsid w:val="005E737F"/>
    <w:rsid w:val="005F06B3"/>
    <w:rsid w:val="005F0A34"/>
    <w:rsid w:val="005F1299"/>
    <w:rsid w:val="005F1FCB"/>
    <w:rsid w:val="005F36A1"/>
    <w:rsid w:val="005F7B08"/>
    <w:rsid w:val="006030ED"/>
    <w:rsid w:val="0060321D"/>
    <w:rsid w:val="006048F0"/>
    <w:rsid w:val="006072AC"/>
    <w:rsid w:val="00611854"/>
    <w:rsid w:val="00613DD6"/>
    <w:rsid w:val="006162E5"/>
    <w:rsid w:val="00617744"/>
    <w:rsid w:val="006233C6"/>
    <w:rsid w:val="00623971"/>
    <w:rsid w:val="00624038"/>
    <w:rsid w:val="00625357"/>
    <w:rsid w:val="00627EFF"/>
    <w:rsid w:val="00630C96"/>
    <w:rsid w:val="00631139"/>
    <w:rsid w:val="00631A10"/>
    <w:rsid w:val="0063725E"/>
    <w:rsid w:val="006401B5"/>
    <w:rsid w:val="00643E91"/>
    <w:rsid w:val="00644B72"/>
    <w:rsid w:val="00647020"/>
    <w:rsid w:val="006514A2"/>
    <w:rsid w:val="00654780"/>
    <w:rsid w:val="00657D83"/>
    <w:rsid w:val="00661FFF"/>
    <w:rsid w:val="006624D3"/>
    <w:rsid w:val="00664831"/>
    <w:rsid w:val="00664941"/>
    <w:rsid w:val="0066652F"/>
    <w:rsid w:val="00666861"/>
    <w:rsid w:val="006700AB"/>
    <w:rsid w:val="00675697"/>
    <w:rsid w:val="006807AA"/>
    <w:rsid w:val="00681A95"/>
    <w:rsid w:val="00683D92"/>
    <w:rsid w:val="00684290"/>
    <w:rsid w:val="00684E26"/>
    <w:rsid w:val="00685F03"/>
    <w:rsid w:val="00686B0B"/>
    <w:rsid w:val="00690AF9"/>
    <w:rsid w:val="00691553"/>
    <w:rsid w:val="006929B6"/>
    <w:rsid w:val="00695F4E"/>
    <w:rsid w:val="00696F0C"/>
    <w:rsid w:val="006A3B6A"/>
    <w:rsid w:val="006A5015"/>
    <w:rsid w:val="006A5036"/>
    <w:rsid w:val="006A5265"/>
    <w:rsid w:val="006A673C"/>
    <w:rsid w:val="006B0887"/>
    <w:rsid w:val="006B375E"/>
    <w:rsid w:val="006B7159"/>
    <w:rsid w:val="006C0B8E"/>
    <w:rsid w:val="006C3254"/>
    <w:rsid w:val="006C771C"/>
    <w:rsid w:val="006D045B"/>
    <w:rsid w:val="006D1171"/>
    <w:rsid w:val="006D4C61"/>
    <w:rsid w:val="006D4F50"/>
    <w:rsid w:val="006E025C"/>
    <w:rsid w:val="006E467D"/>
    <w:rsid w:val="006E471F"/>
    <w:rsid w:val="006E73E8"/>
    <w:rsid w:val="006F5009"/>
    <w:rsid w:val="006F7A8A"/>
    <w:rsid w:val="00700459"/>
    <w:rsid w:val="0070710C"/>
    <w:rsid w:val="00712186"/>
    <w:rsid w:val="007121B8"/>
    <w:rsid w:val="00712A93"/>
    <w:rsid w:val="00712CFF"/>
    <w:rsid w:val="00716E20"/>
    <w:rsid w:val="0071715A"/>
    <w:rsid w:val="00722B9F"/>
    <w:rsid w:val="00726424"/>
    <w:rsid w:val="00732782"/>
    <w:rsid w:val="007327D3"/>
    <w:rsid w:val="007328E8"/>
    <w:rsid w:val="00733E8A"/>
    <w:rsid w:val="00735051"/>
    <w:rsid w:val="00737B20"/>
    <w:rsid w:val="007406C5"/>
    <w:rsid w:val="007408DD"/>
    <w:rsid w:val="00741492"/>
    <w:rsid w:val="007424BA"/>
    <w:rsid w:val="00742706"/>
    <w:rsid w:val="007437A9"/>
    <w:rsid w:val="00745414"/>
    <w:rsid w:val="00745FCF"/>
    <w:rsid w:val="00746ACA"/>
    <w:rsid w:val="00747140"/>
    <w:rsid w:val="00747898"/>
    <w:rsid w:val="00747E63"/>
    <w:rsid w:val="0075308E"/>
    <w:rsid w:val="00753454"/>
    <w:rsid w:val="00756EF0"/>
    <w:rsid w:val="00760636"/>
    <w:rsid w:val="00767765"/>
    <w:rsid w:val="00767C88"/>
    <w:rsid w:val="00770660"/>
    <w:rsid w:val="00771D95"/>
    <w:rsid w:val="00772645"/>
    <w:rsid w:val="00772EDC"/>
    <w:rsid w:val="00773DED"/>
    <w:rsid w:val="00776904"/>
    <w:rsid w:val="007770D9"/>
    <w:rsid w:val="00777783"/>
    <w:rsid w:val="007777B5"/>
    <w:rsid w:val="0078652A"/>
    <w:rsid w:val="00786922"/>
    <w:rsid w:val="00791208"/>
    <w:rsid w:val="00792EA2"/>
    <w:rsid w:val="00796034"/>
    <w:rsid w:val="007A3521"/>
    <w:rsid w:val="007A4FA4"/>
    <w:rsid w:val="007B1DD2"/>
    <w:rsid w:val="007B2EBB"/>
    <w:rsid w:val="007B6DE7"/>
    <w:rsid w:val="007B7EE6"/>
    <w:rsid w:val="007C0646"/>
    <w:rsid w:val="007C0A83"/>
    <w:rsid w:val="007C0FBB"/>
    <w:rsid w:val="007C31C6"/>
    <w:rsid w:val="007C36F7"/>
    <w:rsid w:val="007C4832"/>
    <w:rsid w:val="007C4BD2"/>
    <w:rsid w:val="007C5715"/>
    <w:rsid w:val="007D236B"/>
    <w:rsid w:val="007D2E92"/>
    <w:rsid w:val="007D3012"/>
    <w:rsid w:val="007D4626"/>
    <w:rsid w:val="007D4E17"/>
    <w:rsid w:val="007E28EE"/>
    <w:rsid w:val="007E5BA5"/>
    <w:rsid w:val="007E740D"/>
    <w:rsid w:val="007F1EB2"/>
    <w:rsid w:val="007F6A9B"/>
    <w:rsid w:val="007F724E"/>
    <w:rsid w:val="0080527B"/>
    <w:rsid w:val="00805F51"/>
    <w:rsid w:val="00810A7A"/>
    <w:rsid w:val="008114A6"/>
    <w:rsid w:val="0081295C"/>
    <w:rsid w:val="00812D6E"/>
    <w:rsid w:val="00816E0C"/>
    <w:rsid w:val="00817578"/>
    <w:rsid w:val="00817D97"/>
    <w:rsid w:val="00822383"/>
    <w:rsid w:val="008224D3"/>
    <w:rsid w:val="008278C6"/>
    <w:rsid w:val="008302DA"/>
    <w:rsid w:val="00830C2D"/>
    <w:rsid w:val="008333DE"/>
    <w:rsid w:val="00833D2B"/>
    <w:rsid w:val="00834046"/>
    <w:rsid w:val="00836150"/>
    <w:rsid w:val="00840231"/>
    <w:rsid w:val="008402C8"/>
    <w:rsid w:val="00842ABD"/>
    <w:rsid w:val="0084351E"/>
    <w:rsid w:val="00845205"/>
    <w:rsid w:val="00846C1D"/>
    <w:rsid w:val="00850E09"/>
    <w:rsid w:val="00850F62"/>
    <w:rsid w:val="0086060F"/>
    <w:rsid w:val="00860E0B"/>
    <w:rsid w:val="00861491"/>
    <w:rsid w:val="00862F55"/>
    <w:rsid w:val="00863340"/>
    <w:rsid w:val="00864B3E"/>
    <w:rsid w:val="00870B2C"/>
    <w:rsid w:val="0087169F"/>
    <w:rsid w:val="00871CDC"/>
    <w:rsid w:val="008738E6"/>
    <w:rsid w:val="00873BBD"/>
    <w:rsid w:val="00883AF4"/>
    <w:rsid w:val="008840B0"/>
    <w:rsid w:val="00884405"/>
    <w:rsid w:val="00890F4D"/>
    <w:rsid w:val="00893E4E"/>
    <w:rsid w:val="00895BAA"/>
    <w:rsid w:val="008A1F87"/>
    <w:rsid w:val="008A2772"/>
    <w:rsid w:val="008A4DCF"/>
    <w:rsid w:val="008B627E"/>
    <w:rsid w:val="008C391F"/>
    <w:rsid w:val="008C40DC"/>
    <w:rsid w:val="008C4F92"/>
    <w:rsid w:val="008C63C3"/>
    <w:rsid w:val="008C65D2"/>
    <w:rsid w:val="008C65D7"/>
    <w:rsid w:val="008C7B5D"/>
    <w:rsid w:val="008D0B87"/>
    <w:rsid w:val="008D255E"/>
    <w:rsid w:val="008D34AC"/>
    <w:rsid w:val="008D48A7"/>
    <w:rsid w:val="008D588F"/>
    <w:rsid w:val="008D6BB2"/>
    <w:rsid w:val="008E03A8"/>
    <w:rsid w:val="008E3163"/>
    <w:rsid w:val="008E3791"/>
    <w:rsid w:val="008E4EA1"/>
    <w:rsid w:val="008E69AF"/>
    <w:rsid w:val="008F0AEB"/>
    <w:rsid w:val="008F2763"/>
    <w:rsid w:val="008F7B7C"/>
    <w:rsid w:val="00900A71"/>
    <w:rsid w:val="00901420"/>
    <w:rsid w:val="00903AE5"/>
    <w:rsid w:val="00905E8E"/>
    <w:rsid w:val="00906A75"/>
    <w:rsid w:val="00910A66"/>
    <w:rsid w:val="00913CD6"/>
    <w:rsid w:val="00917303"/>
    <w:rsid w:val="00923422"/>
    <w:rsid w:val="00924261"/>
    <w:rsid w:val="0092511A"/>
    <w:rsid w:val="00927349"/>
    <w:rsid w:val="009328D2"/>
    <w:rsid w:val="009336B8"/>
    <w:rsid w:val="00936B0B"/>
    <w:rsid w:val="00941F77"/>
    <w:rsid w:val="009436F1"/>
    <w:rsid w:val="00943F42"/>
    <w:rsid w:val="00946CF0"/>
    <w:rsid w:val="00947682"/>
    <w:rsid w:val="0094773F"/>
    <w:rsid w:val="00951FC2"/>
    <w:rsid w:val="00951FD3"/>
    <w:rsid w:val="00953D66"/>
    <w:rsid w:val="00954109"/>
    <w:rsid w:val="00954962"/>
    <w:rsid w:val="00964BF6"/>
    <w:rsid w:val="00965D81"/>
    <w:rsid w:val="0096620C"/>
    <w:rsid w:val="0097181F"/>
    <w:rsid w:val="00972DD9"/>
    <w:rsid w:val="0097765B"/>
    <w:rsid w:val="00983702"/>
    <w:rsid w:val="009837D5"/>
    <w:rsid w:val="009843CA"/>
    <w:rsid w:val="0098533E"/>
    <w:rsid w:val="009854D1"/>
    <w:rsid w:val="00986427"/>
    <w:rsid w:val="00987136"/>
    <w:rsid w:val="00991BD9"/>
    <w:rsid w:val="00992E3E"/>
    <w:rsid w:val="00993C81"/>
    <w:rsid w:val="00997BDD"/>
    <w:rsid w:val="009A054D"/>
    <w:rsid w:val="009A15D3"/>
    <w:rsid w:val="009A2FDD"/>
    <w:rsid w:val="009A3DBF"/>
    <w:rsid w:val="009B36A9"/>
    <w:rsid w:val="009B543E"/>
    <w:rsid w:val="009B607B"/>
    <w:rsid w:val="009C2836"/>
    <w:rsid w:val="009C306B"/>
    <w:rsid w:val="009C4A06"/>
    <w:rsid w:val="009C519D"/>
    <w:rsid w:val="009C6FA1"/>
    <w:rsid w:val="009D0733"/>
    <w:rsid w:val="009D14ED"/>
    <w:rsid w:val="009D31E3"/>
    <w:rsid w:val="009D3748"/>
    <w:rsid w:val="009D565A"/>
    <w:rsid w:val="009D58D1"/>
    <w:rsid w:val="009D5FA9"/>
    <w:rsid w:val="009D6741"/>
    <w:rsid w:val="009E0E63"/>
    <w:rsid w:val="009E2B3F"/>
    <w:rsid w:val="009E4C58"/>
    <w:rsid w:val="009E67DD"/>
    <w:rsid w:val="009E6E3A"/>
    <w:rsid w:val="009F135F"/>
    <w:rsid w:val="009F368C"/>
    <w:rsid w:val="009F75AE"/>
    <w:rsid w:val="009F78F6"/>
    <w:rsid w:val="00A00DDA"/>
    <w:rsid w:val="00A016EF"/>
    <w:rsid w:val="00A13088"/>
    <w:rsid w:val="00A2008D"/>
    <w:rsid w:val="00A2668F"/>
    <w:rsid w:val="00A3058E"/>
    <w:rsid w:val="00A31ACA"/>
    <w:rsid w:val="00A32587"/>
    <w:rsid w:val="00A33F0C"/>
    <w:rsid w:val="00A348FC"/>
    <w:rsid w:val="00A34973"/>
    <w:rsid w:val="00A351C8"/>
    <w:rsid w:val="00A367E3"/>
    <w:rsid w:val="00A36B03"/>
    <w:rsid w:val="00A37557"/>
    <w:rsid w:val="00A37DCF"/>
    <w:rsid w:val="00A42C23"/>
    <w:rsid w:val="00A43CC3"/>
    <w:rsid w:val="00A4443C"/>
    <w:rsid w:val="00A44A26"/>
    <w:rsid w:val="00A468B3"/>
    <w:rsid w:val="00A47BC4"/>
    <w:rsid w:val="00A51A33"/>
    <w:rsid w:val="00A529F7"/>
    <w:rsid w:val="00A5574F"/>
    <w:rsid w:val="00A5608F"/>
    <w:rsid w:val="00A5776C"/>
    <w:rsid w:val="00A60E1B"/>
    <w:rsid w:val="00A62719"/>
    <w:rsid w:val="00A62D8C"/>
    <w:rsid w:val="00A6356E"/>
    <w:rsid w:val="00A6450E"/>
    <w:rsid w:val="00A64C75"/>
    <w:rsid w:val="00A6513B"/>
    <w:rsid w:val="00A66337"/>
    <w:rsid w:val="00A70CD9"/>
    <w:rsid w:val="00A754C5"/>
    <w:rsid w:val="00A7753E"/>
    <w:rsid w:val="00A8030F"/>
    <w:rsid w:val="00A8162F"/>
    <w:rsid w:val="00A82900"/>
    <w:rsid w:val="00A834D7"/>
    <w:rsid w:val="00A83BEE"/>
    <w:rsid w:val="00A83CBA"/>
    <w:rsid w:val="00A936EF"/>
    <w:rsid w:val="00A93810"/>
    <w:rsid w:val="00A93C04"/>
    <w:rsid w:val="00A9608A"/>
    <w:rsid w:val="00A96F94"/>
    <w:rsid w:val="00AA126A"/>
    <w:rsid w:val="00AA3B75"/>
    <w:rsid w:val="00AA4256"/>
    <w:rsid w:val="00AA4592"/>
    <w:rsid w:val="00AA4D66"/>
    <w:rsid w:val="00AA75EF"/>
    <w:rsid w:val="00AB201B"/>
    <w:rsid w:val="00AB421A"/>
    <w:rsid w:val="00AB66F6"/>
    <w:rsid w:val="00AC01E4"/>
    <w:rsid w:val="00AC4643"/>
    <w:rsid w:val="00AC53F6"/>
    <w:rsid w:val="00AC693A"/>
    <w:rsid w:val="00AD1BC6"/>
    <w:rsid w:val="00AD38C9"/>
    <w:rsid w:val="00AD7A62"/>
    <w:rsid w:val="00AE0D7E"/>
    <w:rsid w:val="00AE1A89"/>
    <w:rsid w:val="00AE2977"/>
    <w:rsid w:val="00AE4999"/>
    <w:rsid w:val="00AE517A"/>
    <w:rsid w:val="00AF13BF"/>
    <w:rsid w:val="00AF3820"/>
    <w:rsid w:val="00AF5B92"/>
    <w:rsid w:val="00AF75F4"/>
    <w:rsid w:val="00B0109C"/>
    <w:rsid w:val="00B02A58"/>
    <w:rsid w:val="00B037CB"/>
    <w:rsid w:val="00B04BFC"/>
    <w:rsid w:val="00B04E26"/>
    <w:rsid w:val="00B105B1"/>
    <w:rsid w:val="00B14F35"/>
    <w:rsid w:val="00B16739"/>
    <w:rsid w:val="00B169D1"/>
    <w:rsid w:val="00B17CF4"/>
    <w:rsid w:val="00B23E95"/>
    <w:rsid w:val="00B24378"/>
    <w:rsid w:val="00B25F17"/>
    <w:rsid w:val="00B264E7"/>
    <w:rsid w:val="00B2747D"/>
    <w:rsid w:val="00B27FEE"/>
    <w:rsid w:val="00B3146D"/>
    <w:rsid w:val="00B40F1A"/>
    <w:rsid w:val="00B422E9"/>
    <w:rsid w:val="00B42ED4"/>
    <w:rsid w:val="00B445D9"/>
    <w:rsid w:val="00B4481C"/>
    <w:rsid w:val="00B46C68"/>
    <w:rsid w:val="00B47A3F"/>
    <w:rsid w:val="00B56767"/>
    <w:rsid w:val="00B5678F"/>
    <w:rsid w:val="00B60D8D"/>
    <w:rsid w:val="00B62194"/>
    <w:rsid w:val="00B64549"/>
    <w:rsid w:val="00B706D9"/>
    <w:rsid w:val="00B71119"/>
    <w:rsid w:val="00B740F2"/>
    <w:rsid w:val="00B77859"/>
    <w:rsid w:val="00B77AFB"/>
    <w:rsid w:val="00B82CC5"/>
    <w:rsid w:val="00B83365"/>
    <w:rsid w:val="00B83F8A"/>
    <w:rsid w:val="00B84823"/>
    <w:rsid w:val="00B8627A"/>
    <w:rsid w:val="00B86E7C"/>
    <w:rsid w:val="00B9510E"/>
    <w:rsid w:val="00B95690"/>
    <w:rsid w:val="00B96FCF"/>
    <w:rsid w:val="00B977D3"/>
    <w:rsid w:val="00BA0C24"/>
    <w:rsid w:val="00BA5A0D"/>
    <w:rsid w:val="00BA6986"/>
    <w:rsid w:val="00BA703E"/>
    <w:rsid w:val="00BB0DE5"/>
    <w:rsid w:val="00BB2F75"/>
    <w:rsid w:val="00BB400D"/>
    <w:rsid w:val="00BB424A"/>
    <w:rsid w:val="00BB7C6B"/>
    <w:rsid w:val="00BC10F9"/>
    <w:rsid w:val="00BC13B7"/>
    <w:rsid w:val="00BC2AAB"/>
    <w:rsid w:val="00BC54F1"/>
    <w:rsid w:val="00BC64B8"/>
    <w:rsid w:val="00BD0773"/>
    <w:rsid w:val="00BD387B"/>
    <w:rsid w:val="00BD5C64"/>
    <w:rsid w:val="00BE08FA"/>
    <w:rsid w:val="00BE3166"/>
    <w:rsid w:val="00BE3A94"/>
    <w:rsid w:val="00BE6FA9"/>
    <w:rsid w:val="00BF2AE3"/>
    <w:rsid w:val="00BF2D99"/>
    <w:rsid w:val="00BF2FFB"/>
    <w:rsid w:val="00BF6856"/>
    <w:rsid w:val="00C04853"/>
    <w:rsid w:val="00C06AE3"/>
    <w:rsid w:val="00C1000F"/>
    <w:rsid w:val="00C160C0"/>
    <w:rsid w:val="00C16D8E"/>
    <w:rsid w:val="00C20D69"/>
    <w:rsid w:val="00C220AA"/>
    <w:rsid w:val="00C22B9A"/>
    <w:rsid w:val="00C23F23"/>
    <w:rsid w:val="00C2587F"/>
    <w:rsid w:val="00C26820"/>
    <w:rsid w:val="00C27D77"/>
    <w:rsid w:val="00C33620"/>
    <w:rsid w:val="00C34ED1"/>
    <w:rsid w:val="00C367F2"/>
    <w:rsid w:val="00C36988"/>
    <w:rsid w:val="00C37AE0"/>
    <w:rsid w:val="00C43CB7"/>
    <w:rsid w:val="00C454DE"/>
    <w:rsid w:val="00C46598"/>
    <w:rsid w:val="00C47729"/>
    <w:rsid w:val="00C50527"/>
    <w:rsid w:val="00C52CAB"/>
    <w:rsid w:val="00C55D16"/>
    <w:rsid w:val="00C57217"/>
    <w:rsid w:val="00C63B4E"/>
    <w:rsid w:val="00C659C9"/>
    <w:rsid w:val="00C66B48"/>
    <w:rsid w:val="00C671D2"/>
    <w:rsid w:val="00C67BA1"/>
    <w:rsid w:val="00C72AE1"/>
    <w:rsid w:val="00C75EAC"/>
    <w:rsid w:val="00C84FD7"/>
    <w:rsid w:val="00C90F9D"/>
    <w:rsid w:val="00C91886"/>
    <w:rsid w:val="00C966C9"/>
    <w:rsid w:val="00CA0BC6"/>
    <w:rsid w:val="00CA222F"/>
    <w:rsid w:val="00CA2B59"/>
    <w:rsid w:val="00CA3C3A"/>
    <w:rsid w:val="00CA6B8A"/>
    <w:rsid w:val="00CA7A16"/>
    <w:rsid w:val="00CB2954"/>
    <w:rsid w:val="00CB45B1"/>
    <w:rsid w:val="00CB4909"/>
    <w:rsid w:val="00CB491D"/>
    <w:rsid w:val="00CB5037"/>
    <w:rsid w:val="00CB594E"/>
    <w:rsid w:val="00CB687F"/>
    <w:rsid w:val="00CB70A3"/>
    <w:rsid w:val="00CB79F9"/>
    <w:rsid w:val="00CC2CE7"/>
    <w:rsid w:val="00CC5037"/>
    <w:rsid w:val="00CC54B5"/>
    <w:rsid w:val="00CC6A8A"/>
    <w:rsid w:val="00CD06C9"/>
    <w:rsid w:val="00CD2B00"/>
    <w:rsid w:val="00CD6F6E"/>
    <w:rsid w:val="00CD752D"/>
    <w:rsid w:val="00CE093C"/>
    <w:rsid w:val="00CE0E63"/>
    <w:rsid w:val="00CE0F20"/>
    <w:rsid w:val="00CE443C"/>
    <w:rsid w:val="00CE5163"/>
    <w:rsid w:val="00CE68C3"/>
    <w:rsid w:val="00CF1BE6"/>
    <w:rsid w:val="00CF1C4A"/>
    <w:rsid w:val="00CF1DA6"/>
    <w:rsid w:val="00CF243C"/>
    <w:rsid w:val="00CF599D"/>
    <w:rsid w:val="00CF5F3B"/>
    <w:rsid w:val="00D01BE2"/>
    <w:rsid w:val="00D02678"/>
    <w:rsid w:val="00D03078"/>
    <w:rsid w:val="00D044C4"/>
    <w:rsid w:val="00D06A77"/>
    <w:rsid w:val="00D07646"/>
    <w:rsid w:val="00D12510"/>
    <w:rsid w:val="00D13205"/>
    <w:rsid w:val="00D15E2E"/>
    <w:rsid w:val="00D266B7"/>
    <w:rsid w:val="00D31536"/>
    <w:rsid w:val="00D31E17"/>
    <w:rsid w:val="00D32D1C"/>
    <w:rsid w:val="00D356DC"/>
    <w:rsid w:val="00D367AD"/>
    <w:rsid w:val="00D36820"/>
    <w:rsid w:val="00D4011E"/>
    <w:rsid w:val="00D41358"/>
    <w:rsid w:val="00D422EB"/>
    <w:rsid w:val="00D43F0C"/>
    <w:rsid w:val="00D44C0A"/>
    <w:rsid w:val="00D462B3"/>
    <w:rsid w:val="00D513C5"/>
    <w:rsid w:val="00D519DE"/>
    <w:rsid w:val="00D52E9A"/>
    <w:rsid w:val="00D5368B"/>
    <w:rsid w:val="00D54876"/>
    <w:rsid w:val="00D62594"/>
    <w:rsid w:val="00D6314C"/>
    <w:rsid w:val="00D675B5"/>
    <w:rsid w:val="00D70452"/>
    <w:rsid w:val="00D70C69"/>
    <w:rsid w:val="00D7526D"/>
    <w:rsid w:val="00D75F6D"/>
    <w:rsid w:val="00D76FC4"/>
    <w:rsid w:val="00D830F0"/>
    <w:rsid w:val="00D83D29"/>
    <w:rsid w:val="00D84822"/>
    <w:rsid w:val="00D853E4"/>
    <w:rsid w:val="00D85704"/>
    <w:rsid w:val="00D872EC"/>
    <w:rsid w:val="00D90896"/>
    <w:rsid w:val="00D909CA"/>
    <w:rsid w:val="00D9144B"/>
    <w:rsid w:val="00D94FFD"/>
    <w:rsid w:val="00D95BF6"/>
    <w:rsid w:val="00D9614E"/>
    <w:rsid w:val="00DA5FE2"/>
    <w:rsid w:val="00DA6E34"/>
    <w:rsid w:val="00DA7650"/>
    <w:rsid w:val="00DB5B7D"/>
    <w:rsid w:val="00DB621C"/>
    <w:rsid w:val="00DB62DA"/>
    <w:rsid w:val="00DB65B3"/>
    <w:rsid w:val="00DB6DA8"/>
    <w:rsid w:val="00DC2A6A"/>
    <w:rsid w:val="00DC50E9"/>
    <w:rsid w:val="00DD029C"/>
    <w:rsid w:val="00DD30F2"/>
    <w:rsid w:val="00DD6A52"/>
    <w:rsid w:val="00DE0D0F"/>
    <w:rsid w:val="00DE3518"/>
    <w:rsid w:val="00DE4FAA"/>
    <w:rsid w:val="00DF060B"/>
    <w:rsid w:val="00DF2BE6"/>
    <w:rsid w:val="00DF424E"/>
    <w:rsid w:val="00E0011E"/>
    <w:rsid w:val="00E02702"/>
    <w:rsid w:val="00E04045"/>
    <w:rsid w:val="00E05A8B"/>
    <w:rsid w:val="00E102E3"/>
    <w:rsid w:val="00E14772"/>
    <w:rsid w:val="00E17ABE"/>
    <w:rsid w:val="00E23520"/>
    <w:rsid w:val="00E2522F"/>
    <w:rsid w:val="00E2631A"/>
    <w:rsid w:val="00E273CE"/>
    <w:rsid w:val="00E30ED5"/>
    <w:rsid w:val="00E329DB"/>
    <w:rsid w:val="00E33505"/>
    <w:rsid w:val="00E36904"/>
    <w:rsid w:val="00E36E0C"/>
    <w:rsid w:val="00E417DC"/>
    <w:rsid w:val="00E47412"/>
    <w:rsid w:val="00E476E4"/>
    <w:rsid w:val="00E51617"/>
    <w:rsid w:val="00E542BF"/>
    <w:rsid w:val="00E55F5D"/>
    <w:rsid w:val="00E56032"/>
    <w:rsid w:val="00E60243"/>
    <w:rsid w:val="00E61242"/>
    <w:rsid w:val="00E616F7"/>
    <w:rsid w:val="00E640CE"/>
    <w:rsid w:val="00E6455D"/>
    <w:rsid w:val="00E6614B"/>
    <w:rsid w:val="00E66424"/>
    <w:rsid w:val="00E66ECB"/>
    <w:rsid w:val="00E720DD"/>
    <w:rsid w:val="00E7369A"/>
    <w:rsid w:val="00E7459C"/>
    <w:rsid w:val="00E83A22"/>
    <w:rsid w:val="00E84B21"/>
    <w:rsid w:val="00E84D08"/>
    <w:rsid w:val="00E85044"/>
    <w:rsid w:val="00E85378"/>
    <w:rsid w:val="00E9044C"/>
    <w:rsid w:val="00E920FD"/>
    <w:rsid w:val="00E940AE"/>
    <w:rsid w:val="00E95505"/>
    <w:rsid w:val="00E9625C"/>
    <w:rsid w:val="00E97226"/>
    <w:rsid w:val="00EA0E9E"/>
    <w:rsid w:val="00EA4279"/>
    <w:rsid w:val="00EB07FF"/>
    <w:rsid w:val="00EB1455"/>
    <w:rsid w:val="00EB3FE3"/>
    <w:rsid w:val="00EB7996"/>
    <w:rsid w:val="00EC05B9"/>
    <w:rsid w:val="00EC0C96"/>
    <w:rsid w:val="00EC1839"/>
    <w:rsid w:val="00EC4E2C"/>
    <w:rsid w:val="00EC5FD4"/>
    <w:rsid w:val="00ED5503"/>
    <w:rsid w:val="00ED5637"/>
    <w:rsid w:val="00EE032C"/>
    <w:rsid w:val="00EE4278"/>
    <w:rsid w:val="00EF1D72"/>
    <w:rsid w:val="00EF3998"/>
    <w:rsid w:val="00EF4528"/>
    <w:rsid w:val="00EF5FB2"/>
    <w:rsid w:val="00EF728E"/>
    <w:rsid w:val="00EF74EF"/>
    <w:rsid w:val="00F003D0"/>
    <w:rsid w:val="00F05690"/>
    <w:rsid w:val="00F1157A"/>
    <w:rsid w:val="00F11595"/>
    <w:rsid w:val="00F12ECC"/>
    <w:rsid w:val="00F202F4"/>
    <w:rsid w:val="00F21185"/>
    <w:rsid w:val="00F21DEE"/>
    <w:rsid w:val="00F26A5D"/>
    <w:rsid w:val="00F32BF8"/>
    <w:rsid w:val="00F341C5"/>
    <w:rsid w:val="00F40B9E"/>
    <w:rsid w:val="00F478AE"/>
    <w:rsid w:val="00F53648"/>
    <w:rsid w:val="00F5371B"/>
    <w:rsid w:val="00F553E9"/>
    <w:rsid w:val="00F55A5E"/>
    <w:rsid w:val="00F57F01"/>
    <w:rsid w:val="00F6302C"/>
    <w:rsid w:val="00F645E9"/>
    <w:rsid w:val="00F65043"/>
    <w:rsid w:val="00F756BD"/>
    <w:rsid w:val="00F8006F"/>
    <w:rsid w:val="00F802F4"/>
    <w:rsid w:val="00F80C2D"/>
    <w:rsid w:val="00F834D8"/>
    <w:rsid w:val="00F837C6"/>
    <w:rsid w:val="00F84809"/>
    <w:rsid w:val="00F84E6F"/>
    <w:rsid w:val="00F85B47"/>
    <w:rsid w:val="00F8616F"/>
    <w:rsid w:val="00F87030"/>
    <w:rsid w:val="00F87FF1"/>
    <w:rsid w:val="00F9103F"/>
    <w:rsid w:val="00F936C6"/>
    <w:rsid w:val="00F94DD7"/>
    <w:rsid w:val="00F975BE"/>
    <w:rsid w:val="00F977F7"/>
    <w:rsid w:val="00FA27D8"/>
    <w:rsid w:val="00FA3990"/>
    <w:rsid w:val="00FA579A"/>
    <w:rsid w:val="00FA5E11"/>
    <w:rsid w:val="00FA5F67"/>
    <w:rsid w:val="00FA702D"/>
    <w:rsid w:val="00FB5D42"/>
    <w:rsid w:val="00FB63A4"/>
    <w:rsid w:val="00FB75C4"/>
    <w:rsid w:val="00FC01CF"/>
    <w:rsid w:val="00FC0852"/>
    <w:rsid w:val="00FC0923"/>
    <w:rsid w:val="00FC5C33"/>
    <w:rsid w:val="00FD19A1"/>
    <w:rsid w:val="00FD34D4"/>
    <w:rsid w:val="00FD46C9"/>
    <w:rsid w:val="00FE31AA"/>
    <w:rsid w:val="00FE429D"/>
    <w:rsid w:val="00FE4CA0"/>
    <w:rsid w:val="00FE622D"/>
    <w:rsid w:val="00FF21A4"/>
    <w:rsid w:val="00FF2542"/>
    <w:rsid w:val="00FF363E"/>
    <w:rsid w:val="00FF40E0"/>
    <w:rsid w:val="00FF456E"/>
    <w:rsid w:val="00FF56AC"/>
    <w:rsid w:val="00FF577D"/>
    <w:rsid w:val="00FF6A84"/>
    <w:rsid w:val="00FF7AAA"/>
    <w:rsid w:val="095623A8"/>
    <w:rsid w:val="26C64D5F"/>
    <w:rsid w:val="37482943"/>
    <w:rsid w:val="5F812C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locked="1" w:uiPriority="0" w:qFormat="1"/>
    <w:lsdException w:name="page number" w:semiHidden="0" w:uiPriority="0" w:unhideWhenUsed="0" w:qFormat="1"/>
    <w:lsdException w:name="Title" w:locked="1" w:semiHidden="0" w:uiPriority="0" w:unhideWhenUsed="0" w:qFormat="1"/>
    <w:lsdException w:name="Closing" w:semiHidden="0" w:uiPriority="0" w:qFormat="1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uiPriority="0" w:qFormat="1"/>
    <w:lsdException w:name="Normal Table" w:qFormat="1"/>
    <w:lsdException w:name="Balloon Text" w:semiHidden="0" w:unhideWhenUsed="0" w:qFormat="1"/>
    <w:lsdException w:name="Table Grid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B3E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Char"/>
    <w:unhideWhenUsed/>
    <w:qFormat/>
    <w:locked/>
    <w:rsid w:val="00864B3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Char1"/>
    <w:unhideWhenUsed/>
    <w:qFormat/>
    <w:rsid w:val="00864B3E"/>
    <w:pPr>
      <w:ind w:left="100"/>
    </w:pPr>
    <w:rPr>
      <w:rFonts w:ascii="ˎ̥" w:hAnsi="ˎ̥" w:cs="宋体"/>
      <w:color w:val="000000"/>
      <w:kern w:val="0"/>
      <w:sz w:val="24"/>
      <w:szCs w:val="24"/>
    </w:rPr>
  </w:style>
  <w:style w:type="paragraph" w:styleId="a4">
    <w:name w:val="Body Text"/>
    <w:basedOn w:val="a"/>
    <w:link w:val="Char"/>
    <w:uiPriority w:val="1"/>
    <w:qFormat/>
    <w:rsid w:val="00864B3E"/>
    <w:rPr>
      <w:rFonts w:ascii="Arial Unicode MS" w:eastAsia="Arial Unicode MS" w:hAnsi="Arial Unicode MS" w:cs="Arial Unicode MS"/>
      <w:sz w:val="32"/>
      <w:szCs w:val="32"/>
    </w:rPr>
  </w:style>
  <w:style w:type="paragraph" w:styleId="a5">
    <w:name w:val="Body Text Indent"/>
    <w:basedOn w:val="a"/>
    <w:link w:val="Char0"/>
    <w:qFormat/>
    <w:rsid w:val="00864B3E"/>
    <w:pPr>
      <w:spacing w:after="120"/>
      <w:ind w:leftChars="200" w:left="420"/>
    </w:pPr>
    <w:rPr>
      <w:szCs w:val="24"/>
    </w:rPr>
  </w:style>
  <w:style w:type="paragraph" w:styleId="a6">
    <w:name w:val="Plain Text"/>
    <w:basedOn w:val="a"/>
    <w:link w:val="Char10"/>
    <w:qFormat/>
    <w:rsid w:val="00864B3E"/>
    <w:rPr>
      <w:rFonts w:ascii="宋体" w:hAnsi="Courier New" w:cs="Courier New"/>
      <w:szCs w:val="21"/>
    </w:rPr>
  </w:style>
  <w:style w:type="paragraph" w:styleId="a7">
    <w:name w:val="Date"/>
    <w:basedOn w:val="a"/>
    <w:next w:val="a"/>
    <w:link w:val="Char2"/>
    <w:uiPriority w:val="99"/>
    <w:qFormat/>
    <w:rsid w:val="00864B3E"/>
    <w:pPr>
      <w:ind w:leftChars="2500" w:left="100"/>
    </w:pPr>
  </w:style>
  <w:style w:type="paragraph" w:styleId="a8">
    <w:name w:val="Balloon Text"/>
    <w:basedOn w:val="a"/>
    <w:link w:val="Char3"/>
    <w:uiPriority w:val="99"/>
    <w:qFormat/>
    <w:rsid w:val="00864B3E"/>
    <w:rPr>
      <w:sz w:val="18"/>
    </w:rPr>
  </w:style>
  <w:style w:type="paragraph" w:styleId="a9">
    <w:name w:val="footer"/>
    <w:basedOn w:val="a"/>
    <w:link w:val="Char4"/>
    <w:qFormat/>
    <w:rsid w:val="00864B3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link w:val="Char5"/>
    <w:qFormat/>
    <w:rsid w:val="00864B3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b">
    <w:name w:val="Normal (Web)"/>
    <w:basedOn w:val="a"/>
    <w:unhideWhenUsed/>
    <w:qFormat/>
    <w:rsid w:val="00864B3E"/>
    <w:pPr>
      <w:spacing w:beforeAutospacing="1" w:afterAutospacing="1"/>
      <w:jc w:val="left"/>
    </w:pPr>
    <w:rPr>
      <w:rFonts w:ascii="Calibri" w:hAnsi="Calibri"/>
      <w:kern w:val="0"/>
      <w:sz w:val="24"/>
      <w:szCs w:val="22"/>
    </w:rPr>
  </w:style>
  <w:style w:type="table" w:styleId="ac">
    <w:name w:val="Table Grid"/>
    <w:basedOn w:val="a1"/>
    <w:rsid w:val="00864B3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uiPriority w:val="99"/>
    <w:qFormat/>
    <w:rsid w:val="00864B3E"/>
    <w:rPr>
      <w:rFonts w:cs="Times New Roman"/>
      <w:b/>
      <w:bCs/>
    </w:rPr>
  </w:style>
  <w:style w:type="character" w:styleId="ae">
    <w:name w:val="page number"/>
    <w:basedOn w:val="a0"/>
    <w:qFormat/>
    <w:rsid w:val="00864B3E"/>
    <w:rPr>
      <w:rFonts w:cs="Times New Roman"/>
    </w:rPr>
  </w:style>
  <w:style w:type="character" w:styleId="af">
    <w:name w:val="Hyperlink"/>
    <w:basedOn w:val="a0"/>
    <w:qFormat/>
    <w:rsid w:val="00864B3E"/>
    <w:rPr>
      <w:color w:val="0000FF"/>
      <w:u w:val="single"/>
    </w:rPr>
  </w:style>
  <w:style w:type="character" w:customStyle="1" w:styleId="Char3">
    <w:name w:val="批注框文本 Char"/>
    <w:basedOn w:val="a0"/>
    <w:link w:val="a8"/>
    <w:uiPriority w:val="99"/>
    <w:semiHidden/>
    <w:qFormat/>
    <w:rsid w:val="00864B3E"/>
    <w:rPr>
      <w:sz w:val="0"/>
      <w:szCs w:val="0"/>
    </w:rPr>
  </w:style>
  <w:style w:type="character" w:customStyle="1" w:styleId="Char5">
    <w:name w:val="页眉 Char"/>
    <w:basedOn w:val="a0"/>
    <w:link w:val="aa"/>
    <w:uiPriority w:val="99"/>
    <w:qFormat/>
    <w:locked/>
    <w:rsid w:val="00864B3E"/>
    <w:rPr>
      <w:rFonts w:cs="Times New Roman"/>
      <w:kern w:val="2"/>
      <w:sz w:val="18"/>
    </w:rPr>
  </w:style>
  <w:style w:type="character" w:customStyle="1" w:styleId="Char4">
    <w:name w:val="页脚 Char"/>
    <w:basedOn w:val="a0"/>
    <w:link w:val="a9"/>
    <w:qFormat/>
    <w:locked/>
    <w:rsid w:val="00864B3E"/>
    <w:rPr>
      <w:rFonts w:cs="Times New Roman"/>
      <w:kern w:val="2"/>
      <w:sz w:val="18"/>
    </w:rPr>
  </w:style>
  <w:style w:type="character" w:customStyle="1" w:styleId="Char2">
    <w:name w:val="日期 Char"/>
    <w:basedOn w:val="a0"/>
    <w:link w:val="a7"/>
    <w:uiPriority w:val="99"/>
    <w:semiHidden/>
    <w:qFormat/>
    <w:rsid w:val="00864B3E"/>
    <w:rPr>
      <w:szCs w:val="20"/>
    </w:rPr>
  </w:style>
  <w:style w:type="paragraph" w:styleId="af0">
    <w:name w:val="List Paragraph"/>
    <w:basedOn w:val="a"/>
    <w:uiPriority w:val="99"/>
    <w:qFormat/>
    <w:rsid w:val="00864B3E"/>
    <w:pPr>
      <w:ind w:firstLineChars="200" w:firstLine="420"/>
    </w:pPr>
  </w:style>
  <w:style w:type="character" w:customStyle="1" w:styleId="16">
    <w:name w:val="16"/>
    <w:basedOn w:val="a0"/>
    <w:uiPriority w:val="99"/>
    <w:qFormat/>
    <w:rsid w:val="00864B3E"/>
    <w:rPr>
      <w:rFonts w:ascii="Times New Roman" w:hAnsi="Times New Roman" w:cs="Times New Roman"/>
      <w:b/>
      <w:bCs/>
    </w:rPr>
  </w:style>
  <w:style w:type="paragraph" w:styleId="af1">
    <w:name w:val="No Spacing"/>
    <w:link w:val="Char6"/>
    <w:uiPriority w:val="1"/>
    <w:qFormat/>
    <w:rsid w:val="00864B3E"/>
    <w:rPr>
      <w:rFonts w:ascii="Calibri" w:hAnsi="Calibri"/>
      <w:sz w:val="22"/>
      <w:szCs w:val="22"/>
    </w:rPr>
  </w:style>
  <w:style w:type="character" w:customStyle="1" w:styleId="Char6">
    <w:name w:val="无间隔 Char"/>
    <w:basedOn w:val="a0"/>
    <w:link w:val="af1"/>
    <w:uiPriority w:val="99"/>
    <w:qFormat/>
    <w:locked/>
    <w:rsid w:val="00864B3E"/>
    <w:rPr>
      <w:rFonts w:ascii="Calibri" w:hAnsi="Calibri"/>
      <w:sz w:val="22"/>
      <w:szCs w:val="22"/>
      <w:lang w:val="en-US" w:eastAsia="zh-CN" w:bidi="ar-SA"/>
    </w:rPr>
  </w:style>
  <w:style w:type="paragraph" w:customStyle="1" w:styleId="1">
    <w:name w:val="列出段落1"/>
    <w:basedOn w:val="a"/>
    <w:uiPriority w:val="99"/>
    <w:qFormat/>
    <w:rsid w:val="00864B3E"/>
    <w:pPr>
      <w:ind w:firstLineChars="200" w:firstLine="420"/>
    </w:pPr>
  </w:style>
  <w:style w:type="character" w:customStyle="1" w:styleId="Char7">
    <w:name w:val="结束语 Char"/>
    <w:basedOn w:val="a0"/>
    <w:link w:val="a3"/>
    <w:qFormat/>
    <w:rsid w:val="00864B3E"/>
    <w:rPr>
      <w:rFonts w:ascii="ˎ̥" w:hAnsi="ˎ̥" w:cs="宋体"/>
      <w:color w:val="000000"/>
      <w:sz w:val="24"/>
      <w:szCs w:val="24"/>
    </w:rPr>
  </w:style>
  <w:style w:type="character" w:customStyle="1" w:styleId="Char1">
    <w:name w:val="结束语 Char1"/>
    <w:basedOn w:val="a0"/>
    <w:link w:val="a3"/>
    <w:uiPriority w:val="99"/>
    <w:semiHidden/>
    <w:qFormat/>
    <w:rsid w:val="00864B3E"/>
    <w:rPr>
      <w:kern w:val="2"/>
      <w:sz w:val="21"/>
    </w:rPr>
  </w:style>
  <w:style w:type="paragraph" w:customStyle="1" w:styleId="0">
    <w:name w:val="0"/>
    <w:basedOn w:val="a"/>
    <w:qFormat/>
    <w:rsid w:val="00864B3E"/>
    <w:pPr>
      <w:widowControl/>
      <w:jc w:val="left"/>
    </w:pPr>
    <w:rPr>
      <w:kern w:val="0"/>
      <w:sz w:val="20"/>
    </w:rPr>
  </w:style>
  <w:style w:type="character" w:customStyle="1" w:styleId="Char">
    <w:name w:val="正文文本 Char"/>
    <w:basedOn w:val="a0"/>
    <w:link w:val="a4"/>
    <w:uiPriority w:val="1"/>
    <w:qFormat/>
    <w:rsid w:val="00864B3E"/>
    <w:rPr>
      <w:rFonts w:ascii="Arial Unicode MS" w:eastAsia="Arial Unicode MS" w:hAnsi="Arial Unicode MS" w:cs="Arial Unicode MS"/>
      <w:kern w:val="2"/>
      <w:sz w:val="32"/>
      <w:szCs w:val="32"/>
    </w:rPr>
  </w:style>
  <w:style w:type="character" w:customStyle="1" w:styleId="Char0">
    <w:name w:val="正文文本缩进 Char"/>
    <w:basedOn w:val="a0"/>
    <w:link w:val="a5"/>
    <w:qFormat/>
    <w:rsid w:val="00864B3E"/>
    <w:rPr>
      <w:kern w:val="2"/>
      <w:sz w:val="21"/>
      <w:szCs w:val="24"/>
    </w:rPr>
  </w:style>
  <w:style w:type="character" w:customStyle="1" w:styleId="Char8">
    <w:name w:val="纯文本 Char"/>
    <w:basedOn w:val="a0"/>
    <w:link w:val="a6"/>
    <w:uiPriority w:val="99"/>
    <w:semiHidden/>
    <w:rsid w:val="00864B3E"/>
    <w:rPr>
      <w:rFonts w:ascii="宋体" w:hAnsi="Courier New" w:cs="Courier New"/>
      <w:kern w:val="2"/>
      <w:sz w:val="21"/>
      <w:szCs w:val="21"/>
    </w:rPr>
  </w:style>
  <w:style w:type="character" w:customStyle="1" w:styleId="Char10">
    <w:name w:val="纯文本 Char1"/>
    <w:link w:val="a6"/>
    <w:qFormat/>
    <w:locked/>
    <w:rsid w:val="00864B3E"/>
    <w:rPr>
      <w:rFonts w:ascii="宋体" w:hAnsi="Courier New" w:cs="Courier New"/>
      <w:kern w:val="2"/>
      <w:sz w:val="21"/>
      <w:szCs w:val="21"/>
    </w:rPr>
  </w:style>
  <w:style w:type="paragraph" w:customStyle="1" w:styleId="Bodytext1">
    <w:name w:val="Body text|1"/>
    <w:basedOn w:val="a"/>
    <w:qFormat/>
    <w:rsid w:val="00864B3E"/>
    <w:pPr>
      <w:shd w:val="clear" w:color="auto" w:fill="FFFFFF"/>
      <w:spacing w:line="396" w:lineRule="auto"/>
      <w:ind w:firstLine="400"/>
    </w:pPr>
    <w:rPr>
      <w:rFonts w:ascii="宋体" w:hAnsi="宋体" w:cs="宋体"/>
      <w:sz w:val="28"/>
      <w:szCs w:val="28"/>
      <w:lang w:val="zh-CN" w:bidi="zh-CN"/>
    </w:rPr>
  </w:style>
  <w:style w:type="character" w:customStyle="1" w:styleId="2Char">
    <w:name w:val="标题 2 Char"/>
    <w:basedOn w:val="a0"/>
    <w:link w:val="2"/>
    <w:rsid w:val="00864B3E"/>
    <w:rPr>
      <w:rFonts w:ascii="Cambria" w:hAnsi="Cambria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8"/>
    <customShpInfo spid="_x0000_s2072"/>
  </customShpExts>
</s:customData>
</file>

<file path=customXml/itemProps1.xml><?xml version="1.0" encoding="utf-8"?>
<ds:datastoreItem xmlns:ds="http://schemas.openxmlformats.org/officeDocument/2006/customXml" ds:itemID="{CF616615-18AF-49CA-9B8A-B14400FA63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7</Pages>
  <Words>565</Words>
  <Characters>3227</Characters>
  <Application>Microsoft Office Word</Application>
  <DocSecurity>0</DocSecurity>
  <Lines>26</Lines>
  <Paragraphs>7</Paragraphs>
  <ScaleCrop>false</ScaleCrop>
  <Company>番茄花园</Company>
  <LinksUpToDate>false</LinksUpToDate>
  <CharactersWithSpaces>3785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2007年中考奖励办法</dc:title>
  <dc:creator>番茄花园</dc:creator>
  <cp:lastModifiedBy>HP</cp:lastModifiedBy>
  <cp:revision>244</cp:revision>
  <cp:lastPrinted>2021-11-26T09:23:00Z</cp:lastPrinted>
  <dcterms:created xsi:type="dcterms:W3CDTF">2019-02-21T06:44:00Z</dcterms:created>
  <dcterms:modified xsi:type="dcterms:W3CDTF">2021-12-08T06:41:00Z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DFDAA6EE5120406C82465FDEFAF59200</vt:lpwstr>
  </property>
</Properties>
</file>