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BD6DC" w14:textId="77777777" w:rsidR="00B53C07" w:rsidRDefault="00B53C07" w:rsidP="00B53C07">
      <w:pPr>
        <w:pStyle w:val="a3"/>
        <w:shd w:val="clear" w:color="auto" w:fill="FFFFFF"/>
        <w:spacing w:before="0" w:beforeAutospacing="0" w:after="0" w:afterAutospacing="0" w:line="555" w:lineRule="atLeast"/>
        <w:jc w:val="center"/>
        <w:rPr>
          <w:rFonts w:ascii="Microsoft Yahei" w:hAnsi="Microsoft Yahei"/>
          <w:color w:val="333333"/>
        </w:rPr>
      </w:pPr>
      <w:r>
        <w:rPr>
          <w:rFonts w:ascii="方正小标宋_GBK" w:eastAsia="方正小标宋_GBK" w:hAnsi="Microsoft Yahei" w:hint="eastAsia"/>
          <w:color w:val="333333"/>
          <w:sz w:val="44"/>
          <w:szCs w:val="44"/>
        </w:rPr>
        <w:t>关于成立连云区保护发展森林资源目标</w:t>
      </w:r>
    </w:p>
    <w:p w14:paraId="0E1E9635" w14:textId="77777777" w:rsidR="00B53C07" w:rsidRDefault="00B53C07" w:rsidP="00B53C07">
      <w:pPr>
        <w:pStyle w:val="a3"/>
        <w:shd w:val="clear" w:color="auto" w:fill="FFFFFF"/>
        <w:spacing w:before="0" w:beforeAutospacing="0" w:after="0" w:afterAutospacing="0" w:line="555" w:lineRule="atLeast"/>
        <w:jc w:val="center"/>
        <w:rPr>
          <w:rFonts w:ascii="Microsoft Yahei" w:hAnsi="Microsoft Yahei"/>
          <w:color w:val="333333"/>
        </w:rPr>
      </w:pPr>
      <w:r>
        <w:rPr>
          <w:rFonts w:ascii="方正小标宋_GBK" w:eastAsia="方正小标宋_GBK" w:hAnsi="Microsoft Yahei" w:hint="eastAsia"/>
          <w:color w:val="333333"/>
          <w:sz w:val="44"/>
          <w:szCs w:val="44"/>
        </w:rPr>
        <w:t>责任制工作领导小组的通知</w:t>
      </w:r>
    </w:p>
    <w:p w14:paraId="46753264" w14:textId="77777777" w:rsidR="00B53C07" w:rsidRDefault="00B53C07" w:rsidP="00B53C07">
      <w:pPr>
        <w:pStyle w:val="a3"/>
        <w:shd w:val="clear" w:color="auto" w:fill="FFFFFF"/>
        <w:spacing w:before="0" w:beforeAutospacing="0" w:after="0" w:afterAutospacing="0"/>
        <w:rPr>
          <w:rFonts w:ascii="Microsoft Yahei" w:hAnsi="Microsoft Yahei"/>
          <w:color w:val="333333"/>
        </w:rPr>
      </w:pPr>
      <w:r>
        <w:rPr>
          <w:rFonts w:hint="eastAsia"/>
          <w:color w:val="333333"/>
          <w:sz w:val="32"/>
          <w:szCs w:val="32"/>
        </w:rPr>
        <w:t> </w:t>
      </w:r>
    </w:p>
    <w:p w14:paraId="191AF694"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方正仿宋_GBK" w:eastAsia="方正仿宋_GBK" w:hAnsi="Times New Roman" w:cs="Times New Roman" w:hint="eastAsia"/>
          <w:color w:val="333333"/>
          <w:sz w:val="32"/>
          <w:szCs w:val="32"/>
        </w:rPr>
        <w:t>各街道办事处、国有林场、区各有关单位：</w:t>
      </w:r>
    </w:p>
    <w:p w14:paraId="3A7253D9" w14:textId="77777777" w:rsidR="00B53C07" w:rsidRDefault="00B53C07" w:rsidP="00B53C07">
      <w:pPr>
        <w:pStyle w:val="a3"/>
        <w:shd w:val="clear" w:color="auto" w:fill="FFFFFF"/>
        <w:spacing w:before="0" w:beforeAutospacing="0" w:after="0" w:afterAutospacing="0" w:line="555" w:lineRule="atLeast"/>
        <w:ind w:firstLine="645"/>
        <w:rPr>
          <w:rFonts w:ascii="Microsoft Yahei" w:hAnsi="Microsoft Yahei"/>
          <w:color w:val="333333"/>
        </w:rPr>
      </w:pPr>
      <w:r>
        <w:rPr>
          <w:rFonts w:ascii="方正仿宋_GBK" w:eastAsia="方正仿宋_GBK" w:hAnsi="Times New Roman" w:cs="Times New Roman" w:hint="eastAsia"/>
          <w:color w:val="333333"/>
          <w:sz w:val="32"/>
          <w:szCs w:val="32"/>
        </w:rPr>
        <w:t>为贯彻落实《国家林业局关于开展保护发展森林资源目标责任制建立和执行情况检查的通知》</w:t>
      </w:r>
      <w:r>
        <w:rPr>
          <w:rFonts w:ascii="Times New Roman" w:hAnsi="Times New Roman" w:cs="Times New Roman"/>
          <w:color w:val="333333"/>
          <w:sz w:val="32"/>
          <w:szCs w:val="32"/>
        </w:rPr>
        <w:t>(</w:t>
      </w:r>
      <w:proofErr w:type="gramStart"/>
      <w:r>
        <w:rPr>
          <w:rFonts w:ascii="方正仿宋_GBK" w:eastAsia="方正仿宋_GBK" w:hAnsi="Times New Roman" w:cs="Times New Roman" w:hint="eastAsia"/>
          <w:color w:val="333333"/>
          <w:sz w:val="32"/>
          <w:szCs w:val="32"/>
        </w:rPr>
        <w:t>林资发</w:t>
      </w:r>
      <w:proofErr w:type="gramEnd"/>
      <w:r>
        <w:rPr>
          <w:rFonts w:ascii="方正仿宋_GBK" w:eastAsia="方正仿宋_GBK" w:hAnsi="Times New Roman" w:cs="Times New Roman" w:hint="eastAsia"/>
          <w:color w:val="333333"/>
          <w:sz w:val="32"/>
          <w:szCs w:val="32"/>
        </w:rPr>
        <w:t>〔</w:t>
      </w:r>
      <w:r>
        <w:rPr>
          <w:rFonts w:ascii="Times New Roman" w:hAnsi="Times New Roman" w:cs="Times New Roman"/>
          <w:color w:val="333333"/>
          <w:sz w:val="32"/>
          <w:szCs w:val="32"/>
        </w:rPr>
        <w:t>2011</w:t>
      </w:r>
      <w:r>
        <w:rPr>
          <w:rFonts w:ascii="方正仿宋_GBK" w:eastAsia="方正仿宋_GBK" w:hAnsi="Times New Roman" w:cs="Times New Roman" w:hint="eastAsia"/>
          <w:color w:val="333333"/>
          <w:sz w:val="32"/>
          <w:szCs w:val="32"/>
        </w:rPr>
        <w:t>〕</w:t>
      </w:r>
      <w:r>
        <w:rPr>
          <w:rFonts w:ascii="Times New Roman" w:hAnsi="Times New Roman" w:cs="Times New Roman"/>
          <w:color w:val="333333"/>
          <w:sz w:val="32"/>
          <w:szCs w:val="32"/>
        </w:rPr>
        <w:t>24</w:t>
      </w:r>
      <w:r>
        <w:rPr>
          <w:rFonts w:ascii="方正仿宋_GBK" w:eastAsia="方正仿宋_GBK" w:hAnsi="Times New Roman" w:cs="Times New Roman" w:hint="eastAsia"/>
          <w:color w:val="333333"/>
          <w:sz w:val="32"/>
          <w:szCs w:val="32"/>
        </w:rPr>
        <w:t>号</w:t>
      </w:r>
      <w:r>
        <w:rPr>
          <w:rFonts w:ascii="Times New Roman" w:hAnsi="Times New Roman" w:cs="Times New Roman"/>
          <w:color w:val="333333"/>
          <w:sz w:val="32"/>
          <w:szCs w:val="32"/>
        </w:rPr>
        <w:t>)</w:t>
      </w:r>
      <w:r>
        <w:rPr>
          <w:rFonts w:ascii="方正仿宋_GBK" w:eastAsia="方正仿宋_GBK" w:hAnsi="Times New Roman" w:cs="Times New Roman" w:hint="eastAsia"/>
          <w:color w:val="333333"/>
          <w:sz w:val="32"/>
          <w:szCs w:val="32"/>
        </w:rPr>
        <w:t>精神，加强对我区保护发展森林资源目标责任制工作的领导，经研究，决定成立保护发展森林资源目标责任制工作领导小组，现</w:t>
      </w:r>
      <w:proofErr w:type="gramStart"/>
      <w:r>
        <w:rPr>
          <w:rFonts w:ascii="方正仿宋_GBK" w:eastAsia="方正仿宋_GBK" w:hAnsi="Times New Roman" w:cs="Times New Roman" w:hint="eastAsia"/>
          <w:color w:val="333333"/>
          <w:sz w:val="32"/>
          <w:szCs w:val="32"/>
        </w:rPr>
        <w:t>将成员</w:t>
      </w:r>
      <w:proofErr w:type="gramEnd"/>
      <w:r>
        <w:rPr>
          <w:rFonts w:ascii="方正仿宋_GBK" w:eastAsia="方正仿宋_GBK" w:hAnsi="Times New Roman" w:cs="Times New Roman" w:hint="eastAsia"/>
          <w:color w:val="333333"/>
          <w:sz w:val="32"/>
          <w:szCs w:val="32"/>
        </w:rPr>
        <w:t>名单通知如下：</w:t>
      </w:r>
    </w:p>
    <w:p w14:paraId="4F077BA1" w14:textId="77777777" w:rsidR="00B53C07" w:rsidRDefault="00B53C07" w:rsidP="00B53C07">
      <w:pPr>
        <w:pStyle w:val="a3"/>
        <w:shd w:val="clear" w:color="auto" w:fill="FFFFFF"/>
        <w:spacing w:before="0" w:beforeAutospacing="0" w:after="0" w:afterAutospacing="0" w:line="555" w:lineRule="atLeast"/>
        <w:ind w:firstLine="645"/>
        <w:rPr>
          <w:rFonts w:ascii="Microsoft Yahei" w:hAnsi="Microsoft Yahei"/>
          <w:color w:val="333333"/>
        </w:rPr>
      </w:pPr>
      <w:r>
        <w:rPr>
          <w:rFonts w:ascii="方正仿宋_GBK" w:eastAsia="方正仿宋_GBK" w:hAnsi="Times New Roman" w:cs="Times New Roman" w:hint="eastAsia"/>
          <w:color w:val="333333"/>
          <w:sz w:val="32"/>
          <w:szCs w:val="32"/>
        </w:rPr>
        <w:t>组</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长：　杨新忠</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区政府区长</w:t>
      </w:r>
    </w:p>
    <w:p w14:paraId="6D1EBA7C" w14:textId="77777777" w:rsidR="00B53C07" w:rsidRDefault="00B53C07" w:rsidP="00B53C07">
      <w:pPr>
        <w:pStyle w:val="a3"/>
        <w:shd w:val="clear" w:color="auto" w:fill="FFFFFF"/>
        <w:spacing w:before="0" w:beforeAutospacing="0" w:after="0" w:afterAutospacing="0" w:line="555" w:lineRule="atLeast"/>
        <w:ind w:firstLine="645"/>
        <w:rPr>
          <w:rFonts w:ascii="Microsoft Yahei" w:hAnsi="Microsoft Yahei"/>
          <w:color w:val="333333"/>
        </w:rPr>
      </w:pPr>
      <w:r>
        <w:rPr>
          <w:rFonts w:ascii="方正仿宋_GBK" w:eastAsia="方正仿宋_GBK" w:hAnsi="Times New Roman" w:cs="Times New Roman" w:hint="eastAsia"/>
          <w:color w:val="333333"/>
          <w:sz w:val="32"/>
          <w:szCs w:val="32"/>
        </w:rPr>
        <w:t>副组长：　苏　军</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区政府副区长</w:t>
      </w:r>
    </w:p>
    <w:p w14:paraId="4EE50F92" w14:textId="77777777" w:rsidR="00B53C07" w:rsidRDefault="00B53C07" w:rsidP="00B53C07">
      <w:pPr>
        <w:pStyle w:val="a3"/>
        <w:shd w:val="clear" w:color="auto" w:fill="FFFFFF"/>
        <w:spacing w:before="0" w:beforeAutospacing="0" w:after="0" w:afterAutospacing="0" w:line="555" w:lineRule="atLeast"/>
        <w:ind w:firstLine="645"/>
        <w:rPr>
          <w:rFonts w:ascii="Microsoft Yahei" w:hAnsi="Microsoft Yahei"/>
          <w:color w:val="333333"/>
        </w:rPr>
      </w:pPr>
      <w:r>
        <w:rPr>
          <w:rFonts w:ascii="方正仿宋_GBK" w:eastAsia="方正仿宋_GBK" w:hAnsi="Times New Roman" w:cs="Times New Roman" w:hint="eastAsia"/>
          <w:color w:val="333333"/>
          <w:sz w:val="32"/>
          <w:szCs w:val="32"/>
        </w:rPr>
        <w:t>成</w:t>
      </w:r>
      <w:r>
        <w:rPr>
          <w:rFonts w:ascii="Times New Roman" w:hAnsi="Times New Roman" w:cs="Times New Roman"/>
          <w:color w:val="333333"/>
          <w:sz w:val="32"/>
          <w:szCs w:val="32"/>
        </w:rPr>
        <w:t> </w:t>
      </w:r>
      <w:r>
        <w:rPr>
          <w:rFonts w:ascii="方正仿宋_GBK" w:eastAsia="方正仿宋_GBK" w:hAnsi="Microsoft Yahei" w:hint="eastAsia"/>
          <w:color w:val="333333"/>
          <w:sz w:val="32"/>
          <w:szCs w:val="32"/>
        </w:rPr>
        <w:t> </w:t>
      </w:r>
      <w:r>
        <w:rPr>
          <w:rFonts w:ascii="方正仿宋_GBK" w:eastAsia="方正仿宋_GBK" w:hAnsi="Times New Roman" w:cs="Times New Roman" w:hint="eastAsia"/>
          <w:color w:val="333333"/>
          <w:sz w:val="32"/>
          <w:szCs w:val="32"/>
        </w:rPr>
        <w:t>员：</w:t>
      </w:r>
      <w:r>
        <w:rPr>
          <w:rFonts w:ascii="Times New Roman" w:hAnsi="Times New Roman" w:cs="Times New Roman"/>
          <w:color w:val="333333"/>
          <w:sz w:val="32"/>
          <w:szCs w:val="32"/>
        </w:rPr>
        <w:t> </w:t>
      </w:r>
      <w:r>
        <w:rPr>
          <w:rFonts w:ascii="方正仿宋_GBK" w:eastAsia="方正仿宋_GBK" w:hAnsi="Microsoft Yahei" w:hint="eastAsia"/>
          <w:color w:val="333333"/>
          <w:sz w:val="32"/>
          <w:szCs w:val="32"/>
        </w:rPr>
        <w:t> </w:t>
      </w:r>
      <w:r>
        <w:rPr>
          <w:rFonts w:ascii="方正仿宋_GBK" w:eastAsia="方正仿宋_GBK" w:hAnsi="Times New Roman" w:cs="Times New Roman" w:hint="eastAsia"/>
          <w:color w:val="333333"/>
          <w:sz w:val="32"/>
          <w:szCs w:val="32"/>
        </w:rPr>
        <w:t>张义刚</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w:t>
      </w:r>
      <w:proofErr w:type="gramStart"/>
      <w:r>
        <w:rPr>
          <w:rFonts w:ascii="方正仿宋_GBK" w:eastAsia="方正仿宋_GBK" w:hAnsi="Times New Roman" w:cs="Times New Roman" w:hint="eastAsia"/>
          <w:color w:val="333333"/>
          <w:sz w:val="32"/>
          <w:szCs w:val="32"/>
        </w:rPr>
        <w:t>发改局</w:t>
      </w:r>
      <w:proofErr w:type="gramEnd"/>
      <w:r>
        <w:rPr>
          <w:rFonts w:ascii="方正仿宋_GBK" w:eastAsia="方正仿宋_GBK" w:hAnsi="Times New Roman" w:cs="Times New Roman" w:hint="eastAsia"/>
          <w:color w:val="333333"/>
          <w:sz w:val="32"/>
          <w:szCs w:val="32"/>
        </w:rPr>
        <w:t>局长</w:t>
      </w:r>
    </w:p>
    <w:p w14:paraId="44933CDD"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Times New Roman" w:hAnsi="Times New Roman" w:cs="Times New Roman"/>
          <w:color w:val="333333"/>
          <w:sz w:val="32"/>
          <w:szCs w:val="32"/>
        </w:rPr>
        <w:t xml:space="preserve">　</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张茂斌</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区财政局局长</w:t>
      </w:r>
    </w:p>
    <w:p w14:paraId="5F92C88B"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王小玲</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区国土局局长</w:t>
      </w:r>
    </w:p>
    <w:p w14:paraId="1D2469AB"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孙　标</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区住建局局长</w:t>
      </w:r>
    </w:p>
    <w:p w14:paraId="18F6918D"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Times New Roman" w:hAnsi="Times New Roman" w:cs="Times New Roman"/>
          <w:color w:val="333333"/>
          <w:sz w:val="32"/>
          <w:szCs w:val="32"/>
        </w:rPr>
        <w:t xml:space="preserve">　</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陈　松</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区农林水利局局长</w:t>
      </w:r>
    </w:p>
    <w:p w14:paraId="463A8C30"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李大强</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区环保局局长</w:t>
      </w:r>
    </w:p>
    <w:p w14:paraId="4F20EF98"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王</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高</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区规划局局长</w:t>
      </w:r>
    </w:p>
    <w:p w14:paraId="3D94721C"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proofErr w:type="gramStart"/>
      <w:r>
        <w:rPr>
          <w:rFonts w:ascii="方正仿宋_GBK" w:eastAsia="方正仿宋_GBK" w:hAnsi="Times New Roman" w:cs="Times New Roman" w:hint="eastAsia"/>
          <w:color w:val="333333"/>
          <w:sz w:val="32"/>
          <w:szCs w:val="32"/>
        </w:rPr>
        <w:t>程洪碧</w:t>
      </w:r>
      <w:proofErr w:type="gramEnd"/>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区统计局局长</w:t>
      </w:r>
    </w:p>
    <w:p w14:paraId="02EA787D"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程学桃</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区文体旅游局局长</w:t>
      </w:r>
    </w:p>
    <w:p w14:paraId="781CFE7E"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马春红</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区农开局局长</w:t>
      </w:r>
    </w:p>
    <w:p w14:paraId="0B5C12A1"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李翠玲</w:t>
      </w:r>
      <w:r>
        <w:rPr>
          <w:rFonts w:ascii="Times New Roman" w:hAnsi="Times New Roman" w:cs="Times New Roman"/>
          <w:color w:val="333333"/>
          <w:sz w:val="32"/>
          <w:szCs w:val="32"/>
        </w:rPr>
        <w:t>     </w:t>
      </w:r>
      <w:proofErr w:type="gramStart"/>
      <w:r>
        <w:rPr>
          <w:rFonts w:ascii="方正仿宋_GBK" w:eastAsia="方正仿宋_GBK" w:hAnsi="Times New Roman" w:cs="Times New Roman" w:hint="eastAsia"/>
          <w:color w:val="333333"/>
          <w:sz w:val="32"/>
          <w:szCs w:val="32"/>
        </w:rPr>
        <w:t>区人社局局</w:t>
      </w:r>
      <w:proofErr w:type="gramEnd"/>
      <w:r>
        <w:rPr>
          <w:rFonts w:ascii="方正仿宋_GBK" w:eastAsia="方正仿宋_GBK" w:hAnsi="Times New Roman" w:cs="Times New Roman" w:hint="eastAsia"/>
          <w:color w:val="333333"/>
          <w:sz w:val="32"/>
          <w:szCs w:val="32"/>
        </w:rPr>
        <w:t>局长</w:t>
      </w:r>
    </w:p>
    <w:p w14:paraId="66434F6D"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lastRenderedPageBreak/>
        <w:t>          </w:t>
      </w:r>
      <w:r>
        <w:rPr>
          <w:rFonts w:ascii="方正仿宋_GBK" w:eastAsia="方正仿宋_GBK" w:hAnsi="Microsoft Yahei" w:hint="eastAsia"/>
          <w:color w:val="333333"/>
          <w:sz w:val="32"/>
          <w:szCs w:val="32"/>
        </w:rPr>
        <w:t>  </w:t>
      </w:r>
      <w:r>
        <w:rPr>
          <w:rFonts w:ascii="Times New Roman" w:hAnsi="Times New Roman" w:cs="Times New Roman"/>
          <w:color w:val="333333"/>
          <w:sz w:val="32"/>
          <w:szCs w:val="32"/>
        </w:rPr>
        <w:t> </w:t>
      </w:r>
      <w:r>
        <w:rPr>
          <w:rFonts w:ascii="方正仿宋_GBK" w:eastAsia="方正仿宋_GBK" w:hAnsi="Microsoft Yahei" w:hint="eastAsia"/>
          <w:color w:val="333333"/>
          <w:sz w:val="32"/>
          <w:szCs w:val="32"/>
        </w:rPr>
        <w:t> </w:t>
      </w:r>
      <w:r>
        <w:rPr>
          <w:rFonts w:ascii="方正仿宋_GBK" w:eastAsia="方正仿宋_GBK" w:hAnsi="Times New Roman" w:cs="Times New Roman" w:hint="eastAsia"/>
          <w:color w:val="333333"/>
          <w:sz w:val="32"/>
          <w:szCs w:val="32"/>
        </w:rPr>
        <w:t>惠康军</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区</w:t>
      </w:r>
      <w:proofErr w:type="gramStart"/>
      <w:r>
        <w:rPr>
          <w:rFonts w:ascii="方正仿宋_GBK" w:eastAsia="方正仿宋_GBK" w:hAnsi="Times New Roman" w:cs="Times New Roman" w:hint="eastAsia"/>
          <w:color w:val="333333"/>
          <w:sz w:val="32"/>
          <w:szCs w:val="32"/>
        </w:rPr>
        <w:t>海渔局局长</w:t>
      </w:r>
      <w:proofErr w:type="gramEnd"/>
    </w:p>
    <w:p w14:paraId="3F4AF77E"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Microsoft Yahei" w:hint="eastAsia"/>
          <w:color w:val="333333"/>
          <w:sz w:val="32"/>
          <w:szCs w:val="32"/>
        </w:rPr>
        <w:t>   </w:t>
      </w:r>
      <w:r>
        <w:rPr>
          <w:rFonts w:ascii="方正仿宋_GBK" w:eastAsia="方正仿宋_GBK" w:hAnsi="Times New Roman" w:cs="Times New Roman" w:hint="eastAsia"/>
          <w:color w:val="333333"/>
          <w:sz w:val="32"/>
          <w:szCs w:val="32"/>
        </w:rPr>
        <w:t>洪　健</w:t>
      </w:r>
      <w:r>
        <w:rPr>
          <w:rFonts w:ascii="Times New Roman" w:hAnsi="Times New Roman" w:cs="Times New Roman"/>
          <w:color w:val="333333"/>
          <w:sz w:val="32"/>
          <w:szCs w:val="32"/>
        </w:rPr>
        <w:t>    </w:t>
      </w:r>
      <w:proofErr w:type="gramStart"/>
      <w:r>
        <w:rPr>
          <w:rFonts w:ascii="方正仿宋_GBK" w:eastAsia="方正仿宋_GBK" w:hAnsi="Times New Roman" w:cs="Times New Roman" w:hint="eastAsia"/>
          <w:color w:val="333333"/>
          <w:sz w:val="32"/>
          <w:szCs w:val="32"/>
        </w:rPr>
        <w:t>墟</w:t>
      </w:r>
      <w:proofErr w:type="gramEnd"/>
      <w:r>
        <w:rPr>
          <w:rFonts w:ascii="方正仿宋_GBK" w:eastAsia="方正仿宋_GBK" w:hAnsi="Times New Roman" w:cs="Times New Roman" w:hint="eastAsia"/>
          <w:color w:val="333333"/>
          <w:sz w:val="32"/>
          <w:szCs w:val="32"/>
        </w:rPr>
        <w:t>沟街道办事处主任</w:t>
      </w:r>
    </w:p>
    <w:p w14:paraId="3A057005"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崔久勤</w:t>
      </w:r>
      <w:r>
        <w:rPr>
          <w:rFonts w:ascii="Times New Roman" w:hAnsi="Times New Roman" w:cs="Times New Roman"/>
          <w:color w:val="333333"/>
          <w:sz w:val="32"/>
          <w:szCs w:val="32"/>
        </w:rPr>
        <w:t>    </w:t>
      </w:r>
      <w:r>
        <w:rPr>
          <w:rFonts w:ascii="方正仿宋_GBK" w:eastAsia="方正仿宋_GBK" w:hAnsi="Microsoft Yahei" w:hint="eastAsia"/>
          <w:color w:val="333333"/>
          <w:sz w:val="32"/>
          <w:szCs w:val="32"/>
        </w:rPr>
        <w:t> </w:t>
      </w:r>
      <w:r>
        <w:rPr>
          <w:rFonts w:ascii="方正仿宋_GBK" w:eastAsia="方正仿宋_GBK" w:hAnsi="Times New Roman" w:cs="Times New Roman" w:hint="eastAsia"/>
          <w:color w:val="333333"/>
          <w:sz w:val="32"/>
          <w:szCs w:val="32"/>
        </w:rPr>
        <w:t>海州湾街道办事处主任</w:t>
      </w:r>
    </w:p>
    <w:p w14:paraId="7DA74216"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金　瑞</w:t>
      </w:r>
      <w:r>
        <w:rPr>
          <w:rFonts w:ascii="Times New Roman" w:hAnsi="Times New Roman" w:cs="Times New Roman"/>
          <w:color w:val="333333"/>
          <w:sz w:val="32"/>
          <w:szCs w:val="32"/>
        </w:rPr>
        <w:t>  </w:t>
      </w:r>
      <w:r>
        <w:rPr>
          <w:rFonts w:ascii="Times New Roman" w:hAnsi="Times New Roman" w:cs="Times New Roman"/>
          <w:color w:val="333333"/>
          <w:sz w:val="32"/>
          <w:szCs w:val="32"/>
        </w:rPr>
        <w:t xml:space="preserve">　</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连云街道办事处主任</w:t>
      </w:r>
    </w:p>
    <w:p w14:paraId="149F30C5"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李　惠</w:t>
      </w:r>
      <w:r>
        <w:rPr>
          <w:rFonts w:ascii="Times New Roman" w:hAnsi="Times New Roman" w:cs="Times New Roman"/>
          <w:color w:val="333333"/>
          <w:sz w:val="32"/>
          <w:szCs w:val="32"/>
        </w:rPr>
        <w:t>  </w:t>
      </w:r>
      <w:r>
        <w:rPr>
          <w:rFonts w:ascii="Times New Roman" w:hAnsi="Times New Roman" w:cs="Times New Roman"/>
          <w:color w:val="333333"/>
          <w:sz w:val="32"/>
          <w:szCs w:val="32"/>
        </w:rPr>
        <w:t xml:space="preserve">　</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连岛街道办事处主任</w:t>
      </w:r>
    </w:p>
    <w:p w14:paraId="3A1EA2E6"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惠</w:t>
      </w:r>
      <w:r>
        <w:rPr>
          <w:rFonts w:ascii="方正仿宋_GBK" w:eastAsia="方正仿宋_GBK" w:hAnsi="Microsoft Yahei" w:hint="eastAsia"/>
          <w:color w:val="333333"/>
          <w:sz w:val="32"/>
          <w:szCs w:val="32"/>
        </w:rPr>
        <w:t>志</w:t>
      </w:r>
      <w:r>
        <w:rPr>
          <w:rFonts w:ascii="方正仿宋_GBK" w:eastAsia="方正仿宋_GBK" w:hAnsi="Times New Roman" w:cs="Times New Roman" w:hint="eastAsia"/>
          <w:color w:val="333333"/>
          <w:sz w:val="32"/>
          <w:szCs w:val="32"/>
        </w:rPr>
        <w:t>江</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 xml:space="preserve">　板桥街道办事处主任</w:t>
      </w:r>
    </w:p>
    <w:p w14:paraId="445C2746"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张庆春</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 xml:space="preserve">　　云山街道办事处主任</w:t>
      </w:r>
    </w:p>
    <w:p w14:paraId="1E5B7A7B"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黄水亮</w:t>
      </w:r>
      <w:r>
        <w:rPr>
          <w:rFonts w:ascii="Times New Roman" w:hAnsi="Times New Roman" w:cs="Times New Roman"/>
          <w:color w:val="333333"/>
          <w:sz w:val="32"/>
          <w:szCs w:val="32"/>
        </w:rPr>
        <w:t>  </w:t>
      </w:r>
      <w:r>
        <w:rPr>
          <w:rFonts w:ascii="Times New Roman" w:hAnsi="Times New Roman" w:cs="Times New Roman"/>
          <w:color w:val="333333"/>
          <w:sz w:val="32"/>
          <w:szCs w:val="32"/>
        </w:rPr>
        <w:t xml:space="preserve">　</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宿城街道办事处主任</w:t>
      </w:r>
    </w:p>
    <w:p w14:paraId="36767030"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王顺良</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 xml:space="preserve">　　高公岛街道办事处主任</w:t>
      </w:r>
    </w:p>
    <w:p w14:paraId="78BAC16B"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Times New Roman" w:hAnsi="Times New Roman" w:cs="Times New Roman"/>
          <w:color w:val="333333"/>
          <w:sz w:val="32"/>
          <w:szCs w:val="32"/>
        </w:rPr>
        <w:t>        </w:t>
      </w:r>
      <w:r>
        <w:rPr>
          <w:rFonts w:ascii="Times New Roman" w:hAnsi="Times New Roman" w:cs="Times New Roman"/>
          <w:color w:val="333333"/>
          <w:sz w:val="32"/>
          <w:szCs w:val="32"/>
        </w:rPr>
        <w:t xml:space="preserve">　</w:t>
      </w:r>
      <w:r>
        <w:rPr>
          <w:rFonts w:ascii="Times New Roman" w:hAnsi="Times New Roman" w:cs="Times New Roman"/>
          <w:color w:val="333333"/>
          <w:sz w:val="32"/>
          <w:szCs w:val="32"/>
        </w:rPr>
        <w:t> </w:t>
      </w:r>
      <w:r>
        <w:rPr>
          <w:rFonts w:ascii="方正仿宋_GBK" w:eastAsia="方正仿宋_GBK" w:hAnsi="Times New Roman" w:cs="Times New Roman" w:hint="eastAsia"/>
          <w:color w:val="333333"/>
          <w:sz w:val="32"/>
          <w:szCs w:val="32"/>
        </w:rPr>
        <w:t>张久勇</w:t>
      </w:r>
      <w:r>
        <w:rPr>
          <w:rFonts w:ascii="Times New Roman" w:hAnsi="Times New Roman" w:cs="Times New Roman"/>
          <w:color w:val="333333"/>
          <w:sz w:val="32"/>
          <w:szCs w:val="32"/>
        </w:rPr>
        <w:t>     </w:t>
      </w:r>
      <w:proofErr w:type="gramStart"/>
      <w:r>
        <w:rPr>
          <w:rFonts w:ascii="方正仿宋_GBK" w:eastAsia="方正仿宋_GBK" w:hAnsi="Times New Roman" w:cs="Times New Roman" w:hint="eastAsia"/>
          <w:color w:val="333333"/>
          <w:sz w:val="32"/>
          <w:szCs w:val="32"/>
        </w:rPr>
        <w:t>墟</w:t>
      </w:r>
      <w:proofErr w:type="gramEnd"/>
      <w:r>
        <w:rPr>
          <w:rFonts w:ascii="方正仿宋_GBK" w:eastAsia="方正仿宋_GBK" w:hAnsi="Times New Roman" w:cs="Times New Roman" w:hint="eastAsia"/>
          <w:color w:val="333333"/>
          <w:sz w:val="32"/>
          <w:szCs w:val="32"/>
        </w:rPr>
        <w:t>沟林场场长</w:t>
      </w:r>
    </w:p>
    <w:p w14:paraId="2F9B19DD" w14:textId="77777777" w:rsidR="00B53C07" w:rsidRDefault="00B53C07" w:rsidP="00B53C07">
      <w:pPr>
        <w:pStyle w:val="a3"/>
        <w:shd w:val="clear" w:color="auto" w:fill="FFFFFF"/>
        <w:spacing w:before="0" w:beforeAutospacing="0" w:after="0" w:afterAutospacing="0" w:line="555" w:lineRule="atLeast"/>
        <w:ind w:firstLine="420"/>
        <w:rPr>
          <w:rFonts w:ascii="Microsoft Yahei" w:hAnsi="Microsoft Yahei"/>
          <w:color w:val="333333"/>
        </w:rPr>
      </w:pPr>
      <w:r>
        <w:rPr>
          <w:rFonts w:ascii="Times New Roman" w:hAnsi="Times New Roman" w:cs="Times New Roman"/>
          <w:color w:val="333333"/>
          <w:sz w:val="21"/>
          <w:szCs w:val="21"/>
        </w:rPr>
        <w:t>  </w:t>
      </w:r>
      <w:r>
        <w:rPr>
          <w:rFonts w:ascii="方正仿宋_GBK" w:eastAsia="方正仿宋_GBK" w:hAnsi="Times New Roman" w:cs="Times New Roman" w:hint="eastAsia"/>
          <w:color w:val="333333"/>
          <w:sz w:val="32"/>
          <w:szCs w:val="32"/>
        </w:rPr>
        <w:t>领导小组下设办公室，办公室地点设在区农林水利局，办公室主任由区农林水利局局长兼任。</w:t>
      </w:r>
    </w:p>
    <w:p w14:paraId="6C3BEDA7" w14:textId="77777777" w:rsidR="00B53C07" w:rsidRDefault="00B53C07" w:rsidP="00B53C07">
      <w:pPr>
        <w:pStyle w:val="a3"/>
        <w:shd w:val="clear" w:color="auto" w:fill="FFFFFF"/>
        <w:spacing w:before="0" w:beforeAutospacing="0" w:after="0" w:afterAutospacing="0" w:line="555" w:lineRule="atLeast"/>
        <w:ind w:firstLine="645"/>
        <w:rPr>
          <w:rFonts w:ascii="Microsoft Yahei" w:hAnsi="Microsoft Yahei"/>
          <w:color w:val="333333"/>
        </w:rPr>
      </w:pPr>
      <w:r>
        <w:rPr>
          <w:rFonts w:ascii="方正仿宋_GBK" w:eastAsia="方正仿宋_GBK" w:hAnsi="Microsoft Yahei" w:hint="eastAsia"/>
          <w:color w:val="333333"/>
          <w:sz w:val="32"/>
          <w:szCs w:val="32"/>
        </w:rPr>
        <w:t>特此通知。</w:t>
      </w:r>
    </w:p>
    <w:p w14:paraId="52190C9D"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方正仿宋_GBK" w:eastAsia="方正仿宋_GBK" w:hAnsi="Microsoft Yahei" w:hint="eastAsia"/>
          <w:color w:val="333333"/>
          <w:sz w:val="32"/>
          <w:szCs w:val="32"/>
        </w:rPr>
        <w:t> </w:t>
      </w:r>
    </w:p>
    <w:p w14:paraId="2605C112"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方正仿宋_GBK" w:eastAsia="方正仿宋_GBK" w:hAnsi="Microsoft Yahei" w:hint="eastAsia"/>
          <w:color w:val="333333"/>
          <w:sz w:val="32"/>
          <w:szCs w:val="32"/>
        </w:rPr>
        <w:t>附件：连云区保护发展森林资源目标责任制考核办法(试行</w:t>
      </w:r>
      <w:r>
        <w:rPr>
          <w:rFonts w:ascii="Times New Roman" w:eastAsia="方正仿宋_GBK" w:hAnsi="Times New Roman" w:cs="Times New Roman"/>
          <w:color w:val="333333"/>
          <w:sz w:val="32"/>
          <w:szCs w:val="32"/>
        </w:rPr>
        <w:t>)</w:t>
      </w:r>
    </w:p>
    <w:p w14:paraId="45CCA7CE" w14:textId="77777777" w:rsidR="00B53C07" w:rsidRDefault="00B53C07" w:rsidP="00B53C07">
      <w:pPr>
        <w:pStyle w:val="a3"/>
        <w:shd w:val="clear" w:color="auto" w:fill="FFFFFF"/>
        <w:spacing w:before="0" w:beforeAutospacing="0" w:after="0" w:afterAutospacing="0" w:line="555" w:lineRule="atLeast"/>
        <w:rPr>
          <w:rFonts w:ascii="Microsoft Yahei" w:hAnsi="Microsoft Yahei"/>
          <w:color w:val="333333"/>
        </w:rPr>
      </w:pPr>
      <w:r>
        <w:rPr>
          <w:rFonts w:ascii="方正仿宋_GBK" w:eastAsia="方正仿宋_GBK" w:hAnsi="Microsoft Yahei" w:hint="eastAsia"/>
          <w:color w:val="333333"/>
          <w:sz w:val="32"/>
          <w:szCs w:val="32"/>
        </w:rPr>
        <w:t> </w:t>
      </w:r>
    </w:p>
    <w:p w14:paraId="574E62A0" w14:textId="77777777" w:rsidR="00B53C07" w:rsidRDefault="00B53C07" w:rsidP="00B53C07">
      <w:pPr>
        <w:pStyle w:val="a3"/>
        <w:shd w:val="clear" w:color="auto" w:fill="FFFFFF"/>
        <w:spacing w:before="0" w:beforeAutospacing="0" w:after="0" w:afterAutospacing="0" w:line="555" w:lineRule="atLeast"/>
        <w:ind w:firstLine="420"/>
        <w:rPr>
          <w:rFonts w:ascii="Microsoft Yahei" w:hAnsi="Microsoft Yahei"/>
          <w:color w:val="333333"/>
        </w:rPr>
      </w:pPr>
      <w:r>
        <w:rPr>
          <w:rFonts w:ascii="Times New Roman" w:hAnsi="Times New Roman" w:cs="Times New Roman"/>
          <w:color w:val="333333"/>
          <w:sz w:val="21"/>
          <w:szCs w:val="21"/>
        </w:rPr>
        <w:t> </w:t>
      </w:r>
    </w:p>
    <w:p w14:paraId="752A7754" w14:textId="77777777" w:rsidR="00B53C07" w:rsidRDefault="00B53C07" w:rsidP="00B53C07">
      <w:pPr>
        <w:pStyle w:val="a3"/>
        <w:shd w:val="clear" w:color="auto" w:fill="FFFFFF"/>
        <w:spacing w:before="0" w:beforeAutospacing="0" w:after="0" w:afterAutospacing="0" w:line="555" w:lineRule="atLeast"/>
        <w:ind w:firstLine="645"/>
        <w:jc w:val="center"/>
        <w:rPr>
          <w:rFonts w:ascii="Microsoft Yahei" w:hAnsi="Microsoft Yahei"/>
          <w:color w:val="333333"/>
        </w:rPr>
      </w:pPr>
      <w:r>
        <w:rPr>
          <w:rFonts w:ascii="方正仿宋_GBK" w:eastAsia="方正仿宋_GBK" w:hAnsi="Microsoft Yahei" w:hint="eastAsia"/>
          <w:color w:val="333333"/>
          <w:sz w:val="32"/>
          <w:szCs w:val="32"/>
        </w:rPr>
        <w:t>                             </w:t>
      </w:r>
      <w:r>
        <w:rPr>
          <w:rFonts w:ascii="方正仿宋_GBK" w:eastAsia="方正仿宋_GBK" w:hAnsi="Times New Roman" w:cs="Times New Roman" w:hint="eastAsia"/>
          <w:color w:val="333333"/>
          <w:sz w:val="32"/>
          <w:szCs w:val="32"/>
        </w:rPr>
        <w:t>连云区人民政府</w:t>
      </w:r>
    </w:p>
    <w:p w14:paraId="7930BE3C" w14:textId="77777777" w:rsidR="00B53C07" w:rsidRDefault="00B53C07" w:rsidP="00B53C07">
      <w:pPr>
        <w:pStyle w:val="a3"/>
        <w:shd w:val="clear" w:color="auto" w:fill="FFFFFF"/>
        <w:spacing w:before="0" w:beforeAutospacing="0" w:after="0" w:afterAutospacing="0" w:line="555" w:lineRule="atLeast"/>
        <w:ind w:firstLine="645"/>
        <w:jc w:val="right"/>
        <w:rPr>
          <w:rFonts w:ascii="Microsoft Yahei" w:hAnsi="Microsoft Yahei"/>
          <w:color w:val="333333"/>
        </w:rPr>
      </w:pPr>
      <w:r>
        <w:rPr>
          <w:rFonts w:ascii="方正仿宋_GBK" w:eastAsia="方正仿宋_GBK" w:hAnsi="Microsoft Yahei" w:hint="eastAsia"/>
          <w:color w:val="333333"/>
          <w:sz w:val="32"/>
          <w:szCs w:val="32"/>
        </w:rPr>
        <w:t>2017</w:t>
      </w:r>
      <w:r>
        <w:rPr>
          <w:rFonts w:ascii="方正仿宋_GBK" w:eastAsia="方正仿宋_GBK" w:hAnsi="Times New Roman" w:cs="Times New Roman" w:hint="eastAsia"/>
          <w:color w:val="333333"/>
          <w:sz w:val="32"/>
          <w:szCs w:val="32"/>
        </w:rPr>
        <w:t>年</w:t>
      </w:r>
      <w:r>
        <w:rPr>
          <w:rFonts w:ascii="方正仿宋_GBK" w:eastAsia="方正仿宋_GBK" w:hAnsi="Microsoft Yahei" w:hint="eastAsia"/>
          <w:color w:val="333333"/>
          <w:sz w:val="32"/>
          <w:szCs w:val="32"/>
        </w:rPr>
        <w:t>12</w:t>
      </w:r>
      <w:r>
        <w:rPr>
          <w:rFonts w:ascii="方正仿宋_GBK" w:eastAsia="方正仿宋_GBK" w:hAnsi="Times New Roman" w:cs="Times New Roman" w:hint="eastAsia"/>
          <w:color w:val="333333"/>
          <w:sz w:val="32"/>
          <w:szCs w:val="32"/>
        </w:rPr>
        <w:t>月</w:t>
      </w:r>
      <w:r>
        <w:rPr>
          <w:rFonts w:ascii="方正仿宋_GBK" w:eastAsia="方正仿宋_GBK" w:hAnsi="Microsoft Yahei" w:hint="eastAsia"/>
          <w:color w:val="333333"/>
          <w:sz w:val="32"/>
          <w:szCs w:val="32"/>
        </w:rPr>
        <w:t>19</w:t>
      </w:r>
      <w:r>
        <w:rPr>
          <w:rFonts w:ascii="方正仿宋_GBK" w:eastAsia="方正仿宋_GBK" w:hAnsi="Times New Roman" w:cs="Times New Roman" w:hint="eastAsia"/>
          <w:color w:val="333333"/>
          <w:sz w:val="32"/>
          <w:szCs w:val="32"/>
        </w:rPr>
        <w:t>日</w:t>
      </w:r>
    </w:p>
    <w:p w14:paraId="66B309B9" w14:textId="77777777" w:rsidR="00F27C6A" w:rsidRDefault="00F27C6A">
      <w:bookmarkStart w:id="0" w:name="_GoBack"/>
      <w:bookmarkEnd w:id="0"/>
    </w:p>
    <w:sectPr w:rsidR="00F27C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Cambria"/>
    <w:panose1 w:val="00000000000000000000"/>
    <w:charset w:val="00"/>
    <w:family w:val="roman"/>
    <w:notTrueType/>
    <w:pitch w:val="default"/>
  </w:font>
  <w:font w:name="方正小标宋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70E"/>
    <w:rsid w:val="0087070E"/>
    <w:rsid w:val="00B53C07"/>
    <w:rsid w:val="00F27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ED1216-1F18-4946-A564-B4A84580A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53C0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0591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141</Words>
  <Characters>805</Characters>
  <Application>Microsoft Office Word</Application>
  <DocSecurity>0</DocSecurity>
  <Lines>6</Lines>
  <Paragraphs>1</Paragraphs>
  <ScaleCrop>false</ScaleCrop>
  <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葛 珲</dc:creator>
  <cp:keywords/>
  <dc:description/>
  <cp:lastModifiedBy>葛 珲</cp:lastModifiedBy>
  <cp:revision>2</cp:revision>
  <dcterms:created xsi:type="dcterms:W3CDTF">2019-10-11T06:14:00Z</dcterms:created>
  <dcterms:modified xsi:type="dcterms:W3CDTF">2019-10-11T06:14:00Z</dcterms:modified>
</cp:coreProperties>
</file>